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C3" w:rsidRPr="002006FF" w:rsidRDefault="00F81DC3" w:rsidP="00F81DC3">
      <w:pPr>
        <w:tabs>
          <w:tab w:val="left" w:pos="6521"/>
          <w:tab w:val="left" w:pos="11057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2006FF">
        <w:rPr>
          <w:rFonts w:ascii="Times New Roman" w:hAnsi="Times New Roman"/>
          <w:sz w:val="28"/>
          <w:szCs w:val="28"/>
        </w:rPr>
        <w:t>УТВЕРЖДЕНЫ</w:t>
      </w:r>
    </w:p>
    <w:p w:rsidR="00F81DC3" w:rsidRPr="002006FF" w:rsidRDefault="00F81DC3" w:rsidP="00F81DC3">
      <w:pPr>
        <w:tabs>
          <w:tab w:val="left" w:pos="10065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F81DC3" w:rsidRPr="002006FF" w:rsidRDefault="00F81DC3" w:rsidP="00F81DC3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образования области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1DC3" w:rsidRPr="002006FF" w:rsidRDefault="00F81DC3" w:rsidP="00F81DC3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01.12.2025 № 2103 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 </w:t>
      </w:r>
    </w:p>
    <w:p w:rsidR="00F81DC3" w:rsidRPr="002006FF" w:rsidRDefault="00F81DC3" w:rsidP="00F81DC3">
      <w:pPr>
        <w:tabs>
          <w:tab w:val="left" w:pos="10065"/>
          <w:tab w:val="left" w:pos="11057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006FF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4</w:t>
      </w:r>
      <w:r w:rsidRPr="002006FF">
        <w:rPr>
          <w:rFonts w:ascii="Times New Roman" w:hAnsi="Times New Roman"/>
          <w:sz w:val="28"/>
          <w:szCs w:val="28"/>
        </w:rPr>
        <w:t>)</w:t>
      </w:r>
    </w:p>
    <w:p w:rsidR="004E026C" w:rsidRPr="002006FF" w:rsidRDefault="004E026C" w:rsidP="004E02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Критерии и показатели </w:t>
      </w:r>
    </w:p>
    <w:p w:rsidR="004E026C" w:rsidRPr="002006FF" w:rsidRDefault="004E026C" w:rsidP="004E02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осуществления всестороннего анализа профессиональной деятельности педагогических работников</w:t>
      </w:r>
    </w:p>
    <w:p w:rsidR="004E026C" w:rsidRPr="002006FF" w:rsidRDefault="004E026C" w:rsidP="004E026C">
      <w:pPr>
        <w:tabs>
          <w:tab w:val="left" w:pos="3015"/>
          <w:tab w:val="left" w:pos="643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организаций</w:t>
      </w:r>
      <w:r w:rsidRPr="002006F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Pr="002006FF">
        <w:rPr>
          <w:rFonts w:ascii="Times New Roman" w:hAnsi="Times New Roman"/>
          <w:sz w:val="28"/>
          <w:szCs w:val="28"/>
        </w:rPr>
        <w:t>осуществляющих образовательную деятельность, по должности «педагог-психолог»</w:t>
      </w:r>
    </w:p>
    <w:p w:rsidR="004E026C" w:rsidRPr="002006FF" w:rsidRDefault="004E026C" w:rsidP="004E026C">
      <w:pPr>
        <w:tabs>
          <w:tab w:val="left" w:pos="3015"/>
          <w:tab w:val="left" w:pos="643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026C" w:rsidRPr="002006FF" w:rsidRDefault="004E026C" w:rsidP="004E0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4E026C" w:rsidRPr="002006FF" w:rsidRDefault="004E026C" w:rsidP="004E026C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4E026C" w:rsidRPr="002006FF" w:rsidRDefault="004E026C" w:rsidP="004E026C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4E026C" w:rsidRPr="002006FF" w:rsidRDefault="004E026C" w:rsidP="004E0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Информация предоставляется по всем классам (группам), в которых педагогический работник осуществлял профессиональную деятельность. </w:t>
      </w:r>
    </w:p>
    <w:p w:rsidR="004E026C" w:rsidRPr="002006FF" w:rsidRDefault="004E026C" w:rsidP="004E026C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4E026C" w:rsidRPr="002006FF" w:rsidRDefault="004E026C" w:rsidP="004E026C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Максимальный результат по 4 критериям составляет 50 баллов. Дополнительно можно получить 15 баллов. </w:t>
      </w:r>
    </w:p>
    <w:p w:rsidR="004E026C" w:rsidRPr="002006FF" w:rsidRDefault="004E026C" w:rsidP="004E0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Дополнительные баллы по показателям 2.2, 4.3 не суммируются.</w:t>
      </w:r>
    </w:p>
    <w:p w:rsidR="004E026C" w:rsidRPr="002006FF" w:rsidRDefault="004E026C" w:rsidP="004E0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4E026C" w:rsidRPr="0012709A" w:rsidRDefault="004E026C" w:rsidP="004E02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высшей квалификационной категории необходимо не менее 45 баллов.</w:t>
      </w:r>
      <w:r w:rsidRPr="0012709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4252"/>
        <w:gridCol w:w="3119"/>
      </w:tblGrid>
      <w:tr w:rsidR="004E026C" w:rsidRPr="0012709A" w:rsidTr="00035012">
        <w:tc>
          <w:tcPr>
            <w:tcW w:w="2660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4E026C" w:rsidRPr="0012709A" w:rsidTr="00035012">
        <w:tc>
          <w:tcPr>
            <w:tcW w:w="15134" w:type="dxa"/>
            <w:gridSpan w:val="5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Критерий 1.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Положительные результаты работы по созданию условий реализации образовательных программ 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15+2 дополнительных балла)</w:t>
            </w: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1.1. Деятельность по психолого-педагогическому сопровождению (психолого-педагогической помощи) </w:t>
            </w: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Результаты диагностической, </w:t>
            </w:r>
            <w:proofErr w:type="spellStart"/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психопрофилактичес</w:t>
            </w:r>
            <w:proofErr w:type="spellEnd"/>
            <w:r w:rsidRPr="0012709A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консультативной и просветительской работы, работы по развивающему (коррекционно-развивающему) направлению, работы по социализации и формированию коммуникативных навыков, проведению экспертизы уроков, профессиональной деятельности учителя, психологической безопасности образовательной среды и др.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результатов деятельности 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работе педагога-психолога по психолого-педагогическому сопровождению (психолого-педагогической помощи) не предоставлена или отсутствуют подтверждающие документы;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 б. – работа педагога-психолога по психолого-педагогическому сопровождению (психолого-педагогической помощи) предоставлена по отдельным направлениям деятельности (менее 5-и направлений деятельности);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10 б.</w:t>
            </w:r>
            <w:r w:rsidRPr="0012709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709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работа педагога-психолога по психолого-педагогическому сопровождению (психолого-педагогической помощи) предоставлена по 5-и и более направлениям деятельности;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+2 б. – за работу с обучающимися с ограниченными возможностями здоровья (детьми-инвалидами,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обучающимися со сложной структурой дефекта), одаренными обучающимися 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 1.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деятельность педагога-психолога по направлениям деятельности (не менее 2-х) </w:t>
            </w:r>
          </w:p>
        </w:tc>
      </w:tr>
      <w:tr w:rsidR="004E026C" w:rsidRPr="0012709A" w:rsidTr="00035012">
        <w:trPr>
          <w:trHeight w:val="3381"/>
        </w:trPr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1.2. Оценка результатов сопровождающей деятельности педагога-психолога участниками образовательного процесса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участников образовательного процесса (обучающихся, родителей (законных представителей), педагогических работников), удовлетворенных качеством сопровождающей деятельности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Удельный вес численности участников образовательного процесса, удовлетворенных качеством сопровождающей деятельности, в общей численности участников анкетирования</w:t>
            </w:r>
            <w:proofErr w:type="gramStart"/>
            <w:r w:rsidRPr="0012709A">
              <w:rPr>
                <w:sz w:val="24"/>
                <w:szCs w:val="24"/>
              </w:rPr>
              <w:t>* (%)</w:t>
            </w:r>
            <w:proofErr w:type="gramEnd"/>
          </w:p>
          <w:p w:rsidR="004E026C" w:rsidRPr="0012709A" w:rsidRDefault="004E026C" w:rsidP="00035012">
            <w:pPr>
              <w:pStyle w:val="a3"/>
              <w:rPr>
                <w:sz w:val="24"/>
                <w:szCs w:val="24"/>
              </w:rPr>
            </w:pPr>
          </w:p>
          <w:p w:rsidR="004E026C" w:rsidRPr="0012709A" w:rsidRDefault="004E026C" w:rsidP="00035012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*охват не менее 80%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по удовлетворенности качеством сопровождающей деятельности участниками образовательного процесса не предоставлена или отсутствуют подтверждающие документы, или до 50% участников образовательного процесса удовлетворены качеством сопровождающей деятельности;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от 51% до 80% участников образовательного процесса удовлетворены качеством сопровождающей деятельности;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 81 до 100% участников образовательного процесса удовлетворены качеством сопровождающей деятельности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 2.</w:t>
            </w: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Информационно-статистическая справка по обработке данных анкетирования, подготовленная руководителем образовательной организации.</w:t>
            </w: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Образец анкеты</w:t>
            </w:r>
          </w:p>
        </w:tc>
      </w:tr>
      <w:tr w:rsidR="004E026C" w:rsidRPr="0012709A" w:rsidTr="00035012">
        <w:tc>
          <w:tcPr>
            <w:tcW w:w="15134" w:type="dxa"/>
            <w:gridSpan w:val="5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Критерий 2. Выявление и развитие у обучающихся, воспитанников способностей к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научной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(интеллектуальной), 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творческой, физкультурно-спортивной деятельности, участие обучающихся в олимпиадах, конкурсах, фестивалях, соревнованиях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10+4 дополнительных балла)</w:t>
            </w: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2.1. Вовлеченность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мероприятия Всероссийской недели психологии</w:t>
            </w: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вовлеченных в мероприятия Всероссийской недели психологии (%)</w:t>
            </w: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sz w:val="24"/>
                <w:szCs w:val="24"/>
              </w:rPr>
              <w:t xml:space="preserve">, вовлеченных в мероприятия Всероссийской недели психологии, в общей численности </w:t>
            </w:r>
            <w:r w:rsidRPr="0012709A">
              <w:rPr>
                <w:sz w:val="24"/>
                <w:szCs w:val="24"/>
              </w:rPr>
              <w:lastRenderedPageBreak/>
              <w:t xml:space="preserve">обучающихся (%) 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 б. – информация о вовлечении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мероприятия Всероссийской недели психологии не предоставлена или в мероприятия Всероссийской недели психологии вовлечено до 30% обучающихся;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 б. – от 31% до 50%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вовлечено в мероприятия Всероссийской недели психологии;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 б. – более 50%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вовлечено в мероприятия Всероссийской недели психологии;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 б. – 100%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вовлечено в мероприятия Всероссийской недели психологии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 3</w:t>
            </w: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2.2. Участие обучающихся в олимпиадах, конкурсах, фестивалях, соревнованиях</w:t>
            </w: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обучающихся в олимпиадах, конкурсах, фестивалях, соревнованиях</w:t>
            </w: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участия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достижений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 в олимпиадах, конкурсах, фестивалях, соревнованиях 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об участии и достижениях обучающихся в олимпиадах, конкурсах, фестивалях, соревнованиях не предоставлена или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менее 3-х раз (реже 1 раза в год) принимали участие в олимпиадах, конкурсах, фестивалях, соревнованиях;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Интернет-конкурсах и/или муниципальном уровне (одно из конкурсных мероприятий обязательно на муниципальном уровне);</w:t>
            </w:r>
            <w:proofErr w:type="gramEnd"/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обучающиеся не менее 3-х раз (не реже 1 раза в год) принимали участие в олимпиадах, конкурсах, фестивалях, соревнованиях на уровне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 (муниципальном уровне) и/или региональном (межрегиональном, всероссийском)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  <w:proofErr w:type="gramEnd"/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при наличии победителей и/или призёров олимпиад, конкурсов, фестивалей, соревнований на уровне образовательной организации;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4,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5134" w:type="dxa"/>
            <w:gridSpan w:val="5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3. Личный вклад в повышение качества образования, совершенствование методов обучения и воспитания, 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8+1 дополнительный балл)</w:t>
            </w: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Освоение дополнительных профессиональных программ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(профилю) деятельности в образовательной организации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форме курсов, стажировки (в течение последних  3-х лет)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освоения дополнительных профессиональных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об освоении дополнительных профессиональных программ не предоставлена или освоены дополнительные профессиональные программы, 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освоение программы профессиональной переподготовки в течение последних 3-х лет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 5, заверенная руководителем </w:t>
            </w: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3.2. Применение современных педагогических технологий, в том числе ИКТ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применения педагогическим работником современных педагогических технологий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педагог-психолог применял современные педагогические технологии в практической деятельности;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 б. – педагог-психолог в системе 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6.</w:t>
            </w: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применение современных педагогических технологий, в том числе ИКТ (не менее 2-х)</w:t>
            </w:r>
          </w:p>
          <w:p w:rsidR="004E026C" w:rsidRPr="0012709A" w:rsidRDefault="004E026C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  урока (занятия),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lastRenderedPageBreak/>
              <w:t>рецензия методиста (заместителя руководителя, старшего воспитателя, или иного лица)</w:t>
            </w:r>
            <w:proofErr w:type="gramEnd"/>
          </w:p>
        </w:tc>
      </w:tr>
      <w:tr w:rsidR="004E026C" w:rsidRPr="0012709A" w:rsidTr="00035012">
        <w:tc>
          <w:tcPr>
            <w:tcW w:w="15134" w:type="dxa"/>
            <w:gridSpan w:val="5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Критерий 4.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17+8 дополнительных баллов)</w:t>
            </w: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Участие в работе методических (профессиональных) объединений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в работе методических (профессиональных) объединений, в том числе творческих (проблемных) групп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  <w:p w:rsidR="004E026C" w:rsidRPr="0012709A" w:rsidRDefault="004E026C" w:rsidP="00035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активно участвовал в работе методических (профессиональных) объединений на уровне образовательной организации;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активно участвовал в работе методических (профессиональных) объединений на уровне образовательной организации и муниципальном (региональном) уровне;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 б. – за руководство методическим (профессиональным) объединением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7.</w:t>
            </w: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4E026C" w:rsidRPr="0012709A" w:rsidRDefault="004E026C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4.2. Разработка программно-методического сопровождения образовательного процесса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программно-методического сопровождения образовательного процесса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в разработке программно-методического сопровождения образовательного процесса не предоставлена или отсутствуют подтверждающие документы;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в соавторстве разрабатывал (вносил изменения в)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методические материалы;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4 б. – самостоятельно разрабатывал (вносил изменения в)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методические материалы;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 б. – участие в разработке программно-методического сопровождения образовательного процесса на муниципальном (региональном) уровне 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8.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4.3. Участие в профессиональных конкурсах</w:t>
            </w: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конкурсах*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–я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влялся участником, в том числе победителем или призёром профессиональных конкурсов на уровне образовательной организации и Интернет-конкурсов  (одно из конкурсных мероприятий обязательно на уровне образовательной организации);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 б. – являлся участником профессиональных конкурсов на муниципальном (региональном, межрегиональном, всероссийском) уровне, за исключением Интернет-конкурсов (одно из конкурсных мероприятий обязательно на муниципальном (региональном, межрегиональном, всероссийском) уровне);</w:t>
            </w:r>
            <w:proofErr w:type="gramEnd"/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являлся победителем или призёром профессиональных конкурсов на муниципальном уровне;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являлся победителем или призёром профессиональных конкурсов на межрегиональном (всероссийском)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 9, заверенная руководителем 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266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 пр.</w:t>
            </w:r>
          </w:p>
        </w:tc>
        <w:tc>
          <w:tcPr>
            <w:tcW w:w="2552" w:type="dxa"/>
            <w:shd w:val="clear" w:color="auto" w:fill="auto"/>
          </w:tcPr>
          <w:p w:rsidR="004E026C" w:rsidRPr="0012709A" w:rsidRDefault="004E026C" w:rsidP="00035012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 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транслирование опыта практических результатов профессиональной деятельности осуществлялось не менее 3-х раз через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уровне);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119" w:type="dxa"/>
            <w:shd w:val="clear" w:color="auto" w:fill="auto"/>
          </w:tcPr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 10.</w:t>
            </w:r>
          </w:p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26C" w:rsidRPr="0012709A" w:rsidRDefault="004E026C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</w:t>
      </w:r>
    </w:p>
    <w:p w:rsidR="004E026C" w:rsidRPr="0012709A" w:rsidRDefault="004E026C" w:rsidP="004E026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Деятельность по психолого-педагогическому сопровождению (психолого-педагогической помощи)</w:t>
      </w:r>
    </w:p>
    <w:p w:rsidR="004E026C" w:rsidRPr="0012709A" w:rsidRDefault="004E026C" w:rsidP="004E02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463"/>
        <w:gridCol w:w="4111"/>
        <w:gridCol w:w="5034"/>
      </w:tblGrid>
      <w:tr w:rsidR="004E026C" w:rsidRPr="0012709A" w:rsidTr="00035012">
        <w:trPr>
          <w:trHeight w:val="465"/>
        </w:trPr>
        <w:tc>
          <w:tcPr>
            <w:tcW w:w="1668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4E026C" w:rsidRPr="0012709A" w:rsidTr="00035012">
        <w:tc>
          <w:tcPr>
            <w:tcW w:w="1668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4E026C" w:rsidRPr="0012709A" w:rsidRDefault="004E026C" w:rsidP="004E026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Оценка результатов сопровождающей деятельности педагога-психолога участниками образовательного процесса</w:t>
      </w:r>
    </w:p>
    <w:p w:rsidR="004E026C" w:rsidRPr="0012709A" w:rsidRDefault="004E026C" w:rsidP="004E02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420"/>
        <w:gridCol w:w="8221"/>
      </w:tblGrid>
      <w:tr w:rsidR="004E026C" w:rsidRPr="0012709A" w:rsidTr="00035012">
        <w:tc>
          <w:tcPr>
            <w:tcW w:w="1668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420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участников образовательного процесса, удовлетворенных качеством сопровождающей деятельности, в общей численности участников анкетирования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     </w:t>
            </w:r>
            <w:proofErr w:type="gramEnd"/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7088" w:type="dxa"/>
            <w:gridSpan w:val="2"/>
            <w:shd w:val="clear" w:color="auto" w:fill="auto"/>
          </w:tcPr>
          <w:p w:rsidR="004E026C" w:rsidRPr="0012709A" w:rsidRDefault="004E026C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822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4E026C" w:rsidRPr="0012709A" w:rsidRDefault="004E026C" w:rsidP="004E0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направлениям деятельности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</w:t>
      </w:r>
    </w:p>
    <w:p w:rsidR="004E026C" w:rsidRPr="0012709A" w:rsidRDefault="004E026C" w:rsidP="004E026C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Вовлеченность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в мероприятия Всероссийской недели психологии</w:t>
      </w:r>
    </w:p>
    <w:p w:rsidR="004E026C" w:rsidRPr="0012709A" w:rsidRDefault="004E026C" w:rsidP="004E026C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35"/>
        <w:gridCol w:w="4252"/>
        <w:gridCol w:w="5529"/>
      </w:tblGrid>
      <w:tr w:rsidR="004E026C" w:rsidRPr="0012709A" w:rsidTr="00035012">
        <w:trPr>
          <w:trHeight w:val="610"/>
        </w:trPr>
        <w:tc>
          <w:tcPr>
            <w:tcW w:w="1560" w:type="dxa"/>
            <w:shd w:val="clear" w:color="auto" w:fill="auto"/>
            <w:vAlign w:val="center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 / группа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вовлеченных в мероприятия Всероссийской недели психологии</w:t>
            </w:r>
          </w:p>
        </w:tc>
      </w:tr>
      <w:tr w:rsidR="004E026C" w:rsidRPr="0012709A" w:rsidTr="00035012">
        <w:tc>
          <w:tcPr>
            <w:tcW w:w="1560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560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560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9747" w:type="dxa"/>
            <w:gridSpan w:val="3"/>
            <w:shd w:val="clear" w:color="auto" w:fill="auto"/>
          </w:tcPr>
          <w:p w:rsidR="004E026C" w:rsidRPr="0012709A" w:rsidRDefault="004E026C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4E026C" w:rsidRPr="0012709A" w:rsidRDefault="004E026C" w:rsidP="004E0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/ группам и мероприятиям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4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обучающихся, воспитанников в олимпиадах, конкурсах, фестивалях, соревнованиях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4252"/>
        <w:gridCol w:w="2764"/>
        <w:gridCol w:w="2765"/>
      </w:tblGrid>
      <w:tr w:rsidR="004E026C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  <w:gridCol w:w="5529"/>
      </w:tblGrid>
      <w:tr w:rsidR="004E026C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Образовательная организация, наименование дополнительной профессиональной программы, количество часов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6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Применение современных педагогических технологий, в том числе ИКТ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6804"/>
      </w:tblGrid>
      <w:tr w:rsidR="004E026C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 xml:space="preserve">Форма 7 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536"/>
        <w:gridCol w:w="4536"/>
      </w:tblGrid>
      <w:tr w:rsidR="004E026C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26C" w:rsidRPr="0012709A" w:rsidRDefault="004E026C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4E026C" w:rsidRPr="0012709A" w:rsidRDefault="004E026C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4E026C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26C" w:rsidRPr="0012709A" w:rsidRDefault="004E026C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8</w:t>
      </w:r>
    </w:p>
    <w:p w:rsidR="004E026C" w:rsidRPr="0012709A" w:rsidRDefault="004E026C" w:rsidP="004E026C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4E026C" w:rsidRPr="0012709A" w:rsidRDefault="004E026C" w:rsidP="004E026C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4E026C" w:rsidRPr="0012709A" w:rsidTr="00035012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4E026C" w:rsidRPr="0012709A" w:rsidTr="00035012">
        <w:tc>
          <w:tcPr>
            <w:tcW w:w="170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70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702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9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4E026C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6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10</w:t>
      </w:r>
    </w:p>
    <w:p w:rsidR="004E026C" w:rsidRPr="0012709A" w:rsidRDefault="004E026C" w:rsidP="004E0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12709A">
        <w:rPr>
          <w:rFonts w:ascii="Times New Roman" w:hAnsi="Times New Roman"/>
          <w:sz w:val="24"/>
          <w:szCs w:val="24"/>
        </w:rPr>
        <w:t>экспериментальной</w:t>
      </w:r>
      <w:proofErr w:type="gramEnd"/>
      <w:r w:rsidRPr="0012709A">
        <w:rPr>
          <w:rFonts w:ascii="Times New Roman" w:hAnsi="Times New Roman"/>
          <w:sz w:val="24"/>
          <w:szCs w:val="24"/>
        </w:rPr>
        <w:t>, инновационной</w:t>
      </w:r>
    </w:p>
    <w:p w:rsidR="004E026C" w:rsidRPr="0012709A" w:rsidRDefault="004E026C" w:rsidP="004E0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5670"/>
        <w:gridCol w:w="2268"/>
        <w:gridCol w:w="3261"/>
      </w:tblGrid>
      <w:tr w:rsidR="004E026C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Тема, форма представления (выступление, публикация, открытый урок, мастер-класс </w:t>
            </w:r>
            <w:proofErr w:type="gramEnd"/>
          </w:p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 пр.)</w:t>
            </w:r>
          </w:p>
        </w:tc>
      </w:tr>
      <w:tr w:rsidR="004E026C" w:rsidRPr="0012709A" w:rsidTr="000350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26C" w:rsidRPr="0012709A" w:rsidTr="000350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C" w:rsidRPr="0012709A" w:rsidRDefault="004E026C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26C" w:rsidRPr="0012709A" w:rsidRDefault="004E026C" w:rsidP="004E0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26C" w:rsidRPr="0012709A" w:rsidRDefault="004E026C" w:rsidP="004E026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26C" w:rsidRDefault="004E026C"/>
    <w:sectPr w:rsidR="004E026C" w:rsidSect="004E02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6C"/>
    <w:rsid w:val="004E026C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 Маркс</dc:creator>
  <cp:lastModifiedBy>User</cp:lastModifiedBy>
  <cp:revision>2</cp:revision>
  <dcterms:created xsi:type="dcterms:W3CDTF">2025-12-01T16:33:00Z</dcterms:created>
  <dcterms:modified xsi:type="dcterms:W3CDTF">2025-12-02T08:56:00Z</dcterms:modified>
</cp:coreProperties>
</file>