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Document.xml" ContentType="application/vnd.openxmlformats-officedocument.wordprocessingml.commentsIds+xml"/>
  <Override PartName="/word/commentsDocument.xml" ContentType="application/vnd.openxmlformats-officedocument.wordprocessingml.comments+xml"/>
  <Override PartName="/word/commentsExtensibleDocument.xml" ContentType="application/vnd.openxmlformats-officedocument.wordprocessingml.commentsExtensible+xml"/>
  <Override PartName="/word/peopleDocument.xml" ContentType="application/vnd.openxmlformats-officedocument.wordprocessingml.people+xml"/>
  <Override PartName="/word/commentsExtendedDocument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763FBD0" w14:textId="120EA558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</w:pPr>
      <w:bookmarkStart w:id="0" w:name="_GoBack"/>
      <w:bookmarkEnd w:id="0"/>
      <w:r w:rsidRPr="0084489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Урок «</w:t>
      </w:r>
      <w:r w:rsidR="00250A52" w:rsidRPr="0084489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Братство славянских народов</w:t>
      </w:r>
      <w:r w:rsidRPr="0084489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»</w:t>
      </w:r>
    </w:p>
    <w:p w14:paraId="11C01A68" w14:textId="77777777" w:rsidR="004A4DFF" w:rsidRPr="0084489E" w:rsidRDefault="004A4DF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14:paraId="11C1B1F8" w14:textId="111AA8B9" w:rsidR="004A4DFF" w:rsidRPr="0084489E" w:rsidRDefault="001A0CB5" w:rsidP="001A0CB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Для </w:t>
      </w:r>
      <w:r w:rsidR="006B378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учеников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9-11 классов и студентов колледжей</w:t>
      </w:r>
    </w:p>
    <w:p w14:paraId="4ED534AF" w14:textId="168EC441" w:rsidR="004A4DFF" w:rsidRPr="0084489E" w:rsidRDefault="004A4DF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7E0BADED" w14:textId="7B27C2E2" w:rsidR="007F694D" w:rsidRPr="0084489E" w:rsidRDefault="007F694D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hAnsi="Times New Roman" w:cs="Times New Roman"/>
          <w:sz w:val="28"/>
          <w:szCs w:val="28"/>
        </w:rPr>
        <w:t>Слова учителя:</w:t>
      </w:r>
    </w:p>
    <w:p w14:paraId="7B3BD35A" w14:textId="65D0F99D" w:rsidR="007F694D" w:rsidRPr="0084489E" w:rsidRDefault="007F694D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489E">
        <w:rPr>
          <w:rFonts w:ascii="Times New Roman" w:hAnsi="Times New Roman" w:cs="Times New Roman"/>
          <w:i/>
          <w:sz w:val="28"/>
          <w:szCs w:val="28"/>
        </w:rPr>
        <w:t>Сегодня мы можем услышать мнение, что Россия, Белоруссия и Украина – это совершенно разные страны, культуры, народы. Конечно, можно разделить страны формальными границами, но связи между нами гораздо более крепкие: это связи между семьями, наши родственники живут в разных городах</w:t>
      </w:r>
      <w:r w:rsidR="00A74F5F">
        <w:rPr>
          <w:rFonts w:ascii="Times New Roman" w:hAnsi="Times New Roman" w:cs="Times New Roman"/>
          <w:i/>
          <w:sz w:val="28"/>
          <w:szCs w:val="28"/>
        </w:rPr>
        <w:t xml:space="preserve"> России,</w:t>
      </w:r>
      <w:r w:rsidRPr="0084489E">
        <w:rPr>
          <w:rFonts w:ascii="Times New Roman" w:hAnsi="Times New Roman" w:cs="Times New Roman"/>
          <w:i/>
          <w:sz w:val="28"/>
          <w:szCs w:val="28"/>
        </w:rPr>
        <w:t xml:space="preserve"> Белоруссии и Украины; мы знаем</w:t>
      </w:r>
      <w:r w:rsidR="000D6DED" w:rsidRPr="0084489E">
        <w:rPr>
          <w:rFonts w:ascii="Times New Roman" w:hAnsi="Times New Roman" w:cs="Times New Roman"/>
          <w:i/>
          <w:sz w:val="28"/>
          <w:szCs w:val="28"/>
        </w:rPr>
        <w:t xml:space="preserve"> и любим</w:t>
      </w:r>
      <w:r w:rsidRPr="0084489E">
        <w:rPr>
          <w:rFonts w:ascii="Times New Roman" w:hAnsi="Times New Roman" w:cs="Times New Roman"/>
          <w:i/>
          <w:sz w:val="28"/>
          <w:szCs w:val="28"/>
        </w:rPr>
        <w:t xml:space="preserve"> народные песни; с удовольствием едим традиционные блюда.</w:t>
      </w:r>
    </w:p>
    <w:p w14:paraId="3F6C5E60" w14:textId="12D3C495" w:rsidR="007F694D" w:rsidRPr="0084489E" w:rsidRDefault="007F694D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489E">
        <w:rPr>
          <w:rFonts w:ascii="Times New Roman" w:hAnsi="Times New Roman" w:cs="Times New Roman"/>
          <w:i/>
          <w:sz w:val="28"/>
          <w:szCs w:val="28"/>
        </w:rPr>
        <w:t xml:space="preserve">Осознание своего общего происхождения, единых корней – характерная черта менталитета трех братских восточнославянских народов. </w:t>
      </w:r>
    </w:p>
    <w:p w14:paraId="71652367" w14:textId="28DA95CA" w:rsidR="007F694D" w:rsidRPr="0084489E" w:rsidRDefault="005C15C7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489E">
        <w:rPr>
          <w:rFonts w:ascii="Times New Roman" w:hAnsi="Times New Roman" w:cs="Times New Roman"/>
          <w:i/>
          <w:sz w:val="28"/>
          <w:szCs w:val="28"/>
        </w:rPr>
        <w:t>Сегодня мы на примерах убедимся, как близк</w:t>
      </w:r>
      <w:r w:rsidR="0084489E">
        <w:rPr>
          <w:rFonts w:ascii="Times New Roman" w:hAnsi="Times New Roman" w:cs="Times New Roman"/>
          <w:i/>
          <w:sz w:val="28"/>
          <w:szCs w:val="28"/>
        </w:rPr>
        <w:t>и</w:t>
      </w:r>
      <w:r w:rsidRPr="0084489E">
        <w:rPr>
          <w:rFonts w:ascii="Times New Roman" w:hAnsi="Times New Roman" w:cs="Times New Roman"/>
          <w:i/>
          <w:sz w:val="28"/>
          <w:szCs w:val="28"/>
        </w:rPr>
        <w:t xml:space="preserve"> наш</w:t>
      </w:r>
      <w:r w:rsidR="0084489E">
        <w:rPr>
          <w:rFonts w:ascii="Times New Roman" w:hAnsi="Times New Roman" w:cs="Times New Roman"/>
          <w:i/>
          <w:sz w:val="28"/>
          <w:szCs w:val="28"/>
        </w:rPr>
        <w:t>и культуры</w:t>
      </w:r>
      <w:r w:rsidRPr="0084489E">
        <w:rPr>
          <w:rFonts w:ascii="Times New Roman" w:hAnsi="Times New Roman" w:cs="Times New Roman"/>
          <w:i/>
          <w:sz w:val="28"/>
          <w:szCs w:val="28"/>
        </w:rPr>
        <w:t xml:space="preserve">. Поговорим о том, почему важно именно сегодня оставаться единым народом, не поддаваться на провокации тех, кто пытается нас разделить. </w:t>
      </w:r>
    </w:p>
    <w:p w14:paraId="5978F608" w14:textId="77777777" w:rsidR="007F694D" w:rsidRPr="0084489E" w:rsidRDefault="007F694D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64530340" w14:textId="77777777" w:rsidR="004A4DFF" w:rsidRPr="0084489E" w:rsidRDefault="009011CB" w:rsidP="0084489E">
      <w:pPr>
        <w:numPr>
          <w:ilvl w:val="0"/>
          <w:numId w:val="1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white"/>
          <w:u w:val="single"/>
        </w:rPr>
        <w:t>Это интересно: история просвещения</w:t>
      </w:r>
    </w:p>
    <w:p w14:paraId="45E64AAD" w14:textId="7E72642C" w:rsidR="00B70EDA" w:rsidRPr="0084489E" w:rsidRDefault="00B70EDA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 w:rsidRPr="0084489E">
        <w:rPr>
          <w:rFonts w:ascii="Times New Roman" w:eastAsia="Times New Roman" w:hAnsi="Times New Roman" w:cs="Times New Roman"/>
          <w:i/>
          <w:color w:val="000000"/>
          <w:sz w:val="28"/>
          <w:szCs w:val="28"/>
          <w:highlight w:val="white"/>
        </w:rPr>
        <w:t>Звучит песня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«</w:t>
      </w:r>
      <w:r w:rsidR="00E32C74" w:rsidRPr="0084489E">
        <w:rPr>
          <w:rFonts w:ascii="Times New Roman" w:eastAsia="Padauk" w:hAnsi="Times New Roman" w:cs="Times New Roman"/>
          <w:color w:val="000000"/>
          <w:sz w:val="28"/>
          <w:szCs w:val="28"/>
        </w:rPr>
        <w:t>Чернобривцы»</w:t>
      </w:r>
    </w:p>
    <w:p w14:paraId="2ECB9B93" w14:textId="2803DFA5" w:rsidR="00B70EDA" w:rsidRPr="0084489E" w:rsidRDefault="00B70EDA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Аудиозапись: </w:t>
      </w:r>
      <w:hyperlink r:id="rId8" w:history="1">
        <w:r w:rsidR="00581DB7" w:rsidRPr="0084489E">
          <w:rPr>
            <w:rStyle w:val="af"/>
            <w:rFonts w:ascii="Times New Roman" w:eastAsia="Times New Roman" w:hAnsi="Times New Roman" w:cs="Times New Roman"/>
            <w:sz w:val="28"/>
            <w:szCs w:val="28"/>
            <w:highlight w:val="white"/>
          </w:rPr>
          <w:t>https://disk.yandex.ru/i/yNsle7T0v6dqsA</w:t>
        </w:r>
      </w:hyperlink>
      <w:r w:rsidR="00581DB7"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</w:p>
    <w:p w14:paraId="541C303E" w14:textId="77777777" w:rsidR="00B70EDA" w:rsidRPr="0084489E" w:rsidRDefault="00B70EDA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Вопросы для фронтального обсуждения:</w:t>
      </w:r>
    </w:p>
    <w:p w14:paraId="58738C32" w14:textId="718D4A1A" w:rsidR="00B70EDA" w:rsidRPr="0084489E" w:rsidRDefault="00B70EDA" w:rsidP="0084489E">
      <w:pPr>
        <w:pStyle w:val="af9"/>
        <w:numPr>
          <w:ilvl w:val="0"/>
          <w:numId w:val="16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вы думаете, о чем поется в песне? </w:t>
      </w:r>
    </w:p>
    <w:p w14:paraId="63D6338D" w14:textId="77777777" w:rsidR="00B70EDA" w:rsidRPr="0084489E" w:rsidRDefault="00B70EDA" w:rsidP="0084489E">
      <w:pPr>
        <w:pStyle w:val="af9"/>
        <w:numPr>
          <w:ilvl w:val="0"/>
          <w:numId w:val="16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Какие слова кажутся вам знакомыми? </w:t>
      </w:r>
    </w:p>
    <w:p w14:paraId="2B849CD0" w14:textId="2A62F47B" w:rsidR="00B70EDA" w:rsidRPr="0084489E" w:rsidRDefault="00B70EDA" w:rsidP="0084489E">
      <w:pPr>
        <w:pStyle w:val="af9"/>
        <w:numPr>
          <w:ilvl w:val="0"/>
          <w:numId w:val="16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Какие слова звучат непонятно, но об их смысле можно догадаться?</w:t>
      </w:r>
    </w:p>
    <w:p w14:paraId="1980A351" w14:textId="1AA45B8B" w:rsidR="00B70EDA" w:rsidRPr="0084489E" w:rsidRDefault="00B70EDA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highlight w:val="white"/>
        </w:rPr>
      </w:pPr>
      <w:r w:rsidRPr="0084489E">
        <w:rPr>
          <w:rFonts w:ascii="Times New Roman" w:eastAsia="Times New Roman" w:hAnsi="Times New Roman" w:cs="Times New Roman"/>
          <w:i/>
          <w:color w:val="000000"/>
          <w:sz w:val="28"/>
          <w:szCs w:val="28"/>
          <w:highlight w:val="white"/>
        </w:rPr>
        <w:t xml:space="preserve">Комментарий: обучающиеся слушают аудиозапись и читают текст с листа на украинском языке. </w:t>
      </w: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95"/>
        <w:gridCol w:w="4859"/>
      </w:tblGrid>
      <w:tr w:rsidR="00B70EDA" w:rsidRPr="0084489E" w14:paraId="1DD22530" w14:textId="77777777" w:rsidTr="00B70EDA">
        <w:trPr>
          <w:trHeight w:val="453"/>
        </w:trPr>
        <w:tc>
          <w:tcPr>
            <w:tcW w:w="4395" w:type="dxa"/>
          </w:tcPr>
          <w:p w14:paraId="41CED952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Чорнобривці</w:t>
            </w:r>
            <w:proofErr w:type="spellEnd"/>
          </w:p>
          <w:p w14:paraId="3773FC4D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Чорнобривців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насадила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мати</w:t>
            </w:r>
            <w:proofErr w:type="spellEnd"/>
          </w:p>
          <w:p w14:paraId="77A2E3D2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У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моїм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світанковім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краю,</w:t>
            </w:r>
          </w:p>
          <w:p w14:paraId="3F0AE4ED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Та й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навчила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веснянки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співати</w:t>
            </w:r>
            <w:proofErr w:type="spellEnd"/>
          </w:p>
          <w:p w14:paraId="1FFD38D5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Про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квітучу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надію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свою.</w:t>
            </w:r>
          </w:p>
          <w:p w14:paraId="507A09F6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 </w:t>
            </w:r>
          </w:p>
          <w:p w14:paraId="74DD0040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Як на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ті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чорнобривці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погляну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,</w:t>
            </w:r>
          </w:p>
          <w:p w14:paraId="5D5F87F1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Бачу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матір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стареньку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.</w:t>
            </w:r>
          </w:p>
          <w:p w14:paraId="34EF0995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Бачу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руки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твої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, моя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мамо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,</w:t>
            </w:r>
          </w:p>
          <w:p w14:paraId="514F7B95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Твою ласку я чую,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рідненька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.</w:t>
            </w:r>
          </w:p>
          <w:p w14:paraId="7144F6E4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 </w:t>
            </w:r>
          </w:p>
          <w:p w14:paraId="7DC07B04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Я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розлуки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та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зустрічі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знаю,</w:t>
            </w:r>
          </w:p>
          <w:p w14:paraId="5C3C41C3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Бачив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я у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чужій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стороні</w:t>
            </w:r>
            <w:proofErr w:type="spellEnd"/>
          </w:p>
          <w:p w14:paraId="0EB3B2AE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lastRenderedPageBreak/>
              <w:t>Чорнобривці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із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рідного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краю,</w:t>
            </w:r>
          </w:p>
          <w:p w14:paraId="1EDA72B6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Що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насіяла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ти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навесні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.</w:t>
            </w:r>
          </w:p>
          <w:p w14:paraId="3D6F7E1E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 </w:t>
            </w:r>
          </w:p>
          <w:p w14:paraId="7946221B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Як на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ті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чорнобривці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погляну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,</w:t>
            </w:r>
          </w:p>
          <w:p w14:paraId="12976484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Бачу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матір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стареньку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.</w:t>
            </w:r>
          </w:p>
          <w:p w14:paraId="54F7D56C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Бачу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руки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твої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, моя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мамо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,</w:t>
            </w:r>
          </w:p>
          <w:p w14:paraId="42C37649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Твою ласку я чую,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рідненька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.</w:t>
            </w:r>
          </w:p>
          <w:p w14:paraId="5F9DB77E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 </w:t>
            </w:r>
          </w:p>
          <w:p w14:paraId="409548F8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Прилітають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до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нашого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поля</w:t>
            </w:r>
          </w:p>
          <w:p w14:paraId="3A1D3706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Із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далеких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країв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журавлі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.</w:t>
            </w:r>
          </w:p>
          <w:p w14:paraId="0DD4AE5C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Розквітають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і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квіти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, і доля</w:t>
            </w:r>
          </w:p>
          <w:p w14:paraId="3331B658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На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моїй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українській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землі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.</w:t>
            </w:r>
          </w:p>
          <w:p w14:paraId="152D2D48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 </w:t>
            </w:r>
          </w:p>
          <w:p w14:paraId="012ED86F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Як на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ті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чорнобривці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погляну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,</w:t>
            </w:r>
          </w:p>
          <w:p w14:paraId="7D31D36B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Бачу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матір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стареньку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.</w:t>
            </w:r>
          </w:p>
          <w:p w14:paraId="7B889971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Бачу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 руки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твої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, моя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мамо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,</w:t>
            </w:r>
          </w:p>
          <w:p w14:paraId="42738D3F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Твою ласку я чую,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рідненька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.</w:t>
            </w:r>
          </w:p>
        </w:tc>
        <w:tc>
          <w:tcPr>
            <w:tcW w:w="4859" w:type="dxa"/>
          </w:tcPr>
          <w:p w14:paraId="65FE73D7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lastRenderedPageBreak/>
              <w:t>Чернобривцы</w:t>
            </w:r>
          </w:p>
          <w:p w14:paraId="6DAEE3A8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Чернобривцы посадила мама</w:t>
            </w:r>
          </w:p>
          <w:p w14:paraId="69609B17" w14:textId="0579F4E2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ind w:right="-227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В том краю, где встречал я рассветы</w:t>
            </w:r>
          </w:p>
          <w:p w14:paraId="3A2AB352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Да научила петь веснянки</w:t>
            </w:r>
          </w:p>
          <w:p w14:paraId="132E3532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Про цветущую надежду свою.</w:t>
            </w:r>
          </w:p>
          <w:p w14:paraId="6EBB81EC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 </w:t>
            </w:r>
          </w:p>
          <w:p w14:paraId="2A7434DF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Как взгляну я на те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чернобривцы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,</w:t>
            </w:r>
          </w:p>
          <w:p w14:paraId="471D057C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Вижу старенькую маму,</w:t>
            </w:r>
          </w:p>
          <w:p w14:paraId="3F6841E9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Вижу руки твои, моя мама,</w:t>
            </w:r>
          </w:p>
          <w:p w14:paraId="1DB555A6" w14:textId="32B4302F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Чувствую ласку твою, моя родная</w:t>
            </w:r>
          </w:p>
          <w:p w14:paraId="50A37827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 </w:t>
            </w:r>
          </w:p>
          <w:p w14:paraId="2A454883" w14:textId="45A949C0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Знаю я и встречи, и разлуки</w:t>
            </w:r>
          </w:p>
          <w:p w14:paraId="3EFB82FC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Видел я в чужой стороне</w:t>
            </w:r>
          </w:p>
          <w:p w14:paraId="51DCDCA1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lastRenderedPageBreak/>
              <w:t>Чернобривцы из родного края,</w:t>
            </w:r>
          </w:p>
          <w:p w14:paraId="2108F996" w14:textId="0A7F19F4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Что посеяла ты по весне</w:t>
            </w:r>
          </w:p>
          <w:p w14:paraId="705BB4F3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 </w:t>
            </w:r>
          </w:p>
          <w:p w14:paraId="0939B6BB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Как взгляну я на те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чернобривцы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,</w:t>
            </w:r>
          </w:p>
          <w:p w14:paraId="0623DF81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Вижу старенькую маму,</w:t>
            </w:r>
          </w:p>
          <w:p w14:paraId="29421ADA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Вижу руки твои, моя мама,</w:t>
            </w:r>
          </w:p>
          <w:p w14:paraId="680CDF81" w14:textId="491358E4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Чувствую ласку твою, моя родная</w:t>
            </w:r>
          </w:p>
          <w:p w14:paraId="50E74E8D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 </w:t>
            </w:r>
          </w:p>
          <w:p w14:paraId="54BD4645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Прилетают к нашему полю</w:t>
            </w:r>
          </w:p>
          <w:p w14:paraId="7C3DB71B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Из далеких краев журавли.</w:t>
            </w:r>
          </w:p>
          <w:p w14:paraId="66A6722E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Расцветают цветы те, и доля</w:t>
            </w:r>
          </w:p>
          <w:p w14:paraId="1A7733CB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На моей украинской земле.</w:t>
            </w:r>
          </w:p>
          <w:p w14:paraId="6A0AA77E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 </w:t>
            </w:r>
          </w:p>
          <w:p w14:paraId="35C8882E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 xml:space="preserve">Как взгляну я на те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чернобривцы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,</w:t>
            </w:r>
          </w:p>
          <w:p w14:paraId="691D2CC4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Вижу старенькую маму,</w:t>
            </w:r>
          </w:p>
          <w:p w14:paraId="1F4B562A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Вижу руки твои, моя мама,</w:t>
            </w:r>
          </w:p>
          <w:p w14:paraId="28353F82" w14:textId="77777777" w:rsidR="00B70EDA" w:rsidRPr="0084489E" w:rsidRDefault="00B70EDA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auto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1A1A1A"/>
                <w:sz w:val="28"/>
                <w:szCs w:val="28"/>
              </w:rPr>
              <w:t>Чувствую ласку твою, моя родная.</w:t>
            </w:r>
          </w:p>
        </w:tc>
      </w:tr>
    </w:tbl>
    <w:p w14:paraId="31346336" w14:textId="77777777" w:rsidR="00B70EDA" w:rsidRPr="0084489E" w:rsidRDefault="00B70EDA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</w:p>
    <w:p w14:paraId="5FB09ABF" w14:textId="0D66A4A9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Вопросы для фронтального обсуждения: </w:t>
      </w:r>
    </w:p>
    <w:p w14:paraId="152D6BD4" w14:textId="77777777" w:rsidR="004A4DFF" w:rsidRPr="0084489E" w:rsidRDefault="009011CB" w:rsidP="0084489E">
      <w:pPr>
        <w:pStyle w:val="af9"/>
        <w:numPr>
          <w:ilvl w:val="0"/>
          <w:numId w:val="3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Какие языки вы знаете? Какие изучаете в школе?</w:t>
      </w:r>
    </w:p>
    <w:p w14:paraId="0A8E60B6" w14:textId="77777777" w:rsidR="004A4DFF" w:rsidRPr="0084489E" w:rsidRDefault="009011CB" w:rsidP="0084489E">
      <w:pPr>
        <w:pStyle w:val="af9"/>
        <w:numPr>
          <w:ilvl w:val="0"/>
          <w:numId w:val="3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На каких языках вы можете общаться?</w:t>
      </w:r>
    </w:p>
    <w:p w14:paraId="1320DE8B" w14:textId="77777777" w:rsidR="004A4DFF" w:rsidRPr="0084489E" w:rsidRDefault="009011CB" w:rsidP="0084489E">
      <w:pPr>
        <w:pStyle w:val="af9"/>
        <w:numPr>
          <w:ilvl w:val="0"/>
          <w:numId w:val="3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Какие слова вам легче запоминать? (имеющие похожее звучание в родном языке)</w:t>
      </w:r>
    </w:p>
    <w:p w14:paraId="6F06255A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(фронтальное обсуждение)</w:t>
      </w:r>
    </w:p>
    <w:p w14:paraId="59D3EA00" w14:textId="77777777" w:rsidR="004A4DFF" w:rsidRPr="0084489E" w:rsidRDefault="004A4DF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31C4E907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</w:pPr>
      <w:r w:rsidRPr="0084489E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Задание 1</w:t>
      </w:r>
    </w:p>
    <w:p w14:paraId="41D786BE" w14:textId="77777777" w:rsidR="00A74F5F" w:rsidRPr="00A74F5F" w:rsidRDefault="00A74F5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>Рассмотрите изображение. Знакомо ли оно вам из уроков истории и литературы? Это святые православной церкви братья Кирилл и Мефодий –создатели старославянской азбуки, благодаря которым у всех славянских народов в IX веке появилась собственная письменность.</w:t>
      </w:r>
    </w:p>
    <w:p w14:paraId="4884B070" w14:textId="466C3FC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g">
            <w:drawing>
              <wp:inline distT="0" distB="0" distL="0" distR="0" wp14:anchorId="674AA9A9" wp14:editId="365BB753">
                <wp:extent cx="3036497" cy="2971260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"/>
                        <pic:cNvPicPr>
                          <a:picLocks noChangeAspect="1"/>
                        </pic:cNvPicPr>
                      </pic:nvPicPr>
                      <pic:blipFill>
                        <a:blip r:embed="rId9"/>
                        <a:stretch/>
                      </pic:blipFill>
                      <pic:spPr bwMode="auto">
                        <a:xfrm>
                          <a:off x="0" y="0"/>
                          <a:ext cx="3036497" cy="297126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mso-wrap-distance-left:0.0pt;mso-wrap-distance-top:0.0pt;mso-wrap-distance-right:0.0pt;mso-wrap-distance-bottom:0.0pt;width:239.1pt;height:234.0pt;" stroked="false">
                <v:path textboxrect="0,0,0,0"/>
                <v:imagedata r:id="rId12" o:title=""/>
              </v:shape>
            </w:pict>
          </mc:Fallback>
        </mc:AlternateContent>
      </w:r>
    </w:p>
    <w:p w14:paraId="2571A27D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4489E">
        <w:rPr>
          <w:rFonts w:ascii="Times New Roman" w:hAnsi="Times New Roman" w:cs="Times New Roman"/>
          <w:sz w:val="28"/>
          <w:szCs w:val="28"/>
        </w:rPr>
        <w:t xml:space="preserve">Источник: </w:t>
      </w:r>
      <w:hyperlink r:id="rId13" w:tooltip="https://rosuchebnik.ru/material/istoriya-bratev-kirill-i-mefodiy/" w:history="1">
        <w:r w:rsidRPr="0084489E">
          <w:rPr>
            <w:rStyle w:val="af"/>
            <w:rFonts w:ascii="Times New Roman" w:hAnsi="Times New Roman" w:cs="Times New Roman"/>
            <w:sz w:val="28"/>
            <w:szCs w:val="28"/>
          </w:rPr>
          <w:t>https://rosuchebnik.ru/material/istoriya-bratev-kirill-i-mefodiy/</w:t>
        </w:r>
      </w:hyperlink>
      <w:r w:rsidRPr="0084489E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3735B2C" w14:textId="77777777" w:rsidR="004A4DFF" w:rsidRPr="0084489E" w:rsidRDefault="004A4DF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B7D5E95" w14:textId="5AC89E20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Кстати, памятники</w:t>
      </w:r>
      <w:r w:rsidR="00A74F5F" w:rsidRPr="00A74F5F">
        <w:rPr>
          <w:rFonts w:ascii="Times New Roman" w:eastAsia="Times New Roman" w:hAnsi="Times New Roman" w:cs="Times New Roman"/>
          <w:color w:val="00B050"/>
          <w:sz w:val="28"/>
          <w:szCs w:val="28"/>
        </w:rPr>
        <w:t xml:space="preserve"> </w:t>
      </w:r>
      <w:r w:rsidR="00A74F5F" w:rsidRPr="00A74F5F">
        <w:rPr>
          <w:rFonts w:ascii="Times New Roman" w:eastAsia="Times New Roman" w:hAnsi="Times New Roman" w:cs="Times New Roman"/>
          <w:sz w:val="28"/>
          <w:szCs w:val="28"/>
        </w:rPr>
        <w:t>святым равноапостольным</w:t>
      </w:r>
      <w:r w:rsidRPr="00A74F5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Кириллу и Мефодию есть во многих городах: в Москве, Твери, Мурманске, Ханты-Мансийске, Севастополе, Киеве, Скопье (Македония), Белграде (Сербия), Салониках (Греция), С</w:t>
      </w:r>
      <w:r w:rsidR="005C15C7"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офии (Болгария), Праге (Чехия). </w:t>
      </w:r>
    </w:p>
    <w:p w14:paraId="0AF36B0F" w14:textId="77777777" w:rsidR="00135EBD" w:rsidRPr="0084489E" w:rsidRDefault="00135EBD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</w:pPr>
    </w:p>
    <w:p w14:paraId="375EE854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4489E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Задание 2:</w:t>
      </w:r>
    </w:p>
    <w:p w14:paraId="4F03BC1A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Можете ли вы привести примеры славянских языков, использующих кириллицу или кириллический алфавит?</w:t>
      </w:r>
    </w:p>
    <w:p w14:paraId="5D540643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Возможные ответы.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Алфавиты на основе кириллицы являются или являлись системой письменности для 108 естественных языков, включая славянские языки:</w:t>
      </w:r>
    </w:p>
    <w:p w14:paraId="7B8129DA" w14:textId="064605F6" w:rsidR="004A4DFF" w:rsidRPr="0084489E" w:rsidRDefault="009011CB" w:rsidP="0084489E">
      <w:pPr>
        <w:numPr>
          <w:ilvl w:val="0"/>
          <w:numId w:val="2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tabs>
          <w:tab w:val="left" w:pos="720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белорусского языка (белорусский алфавит)</w:t>
      </w:r>
    </w:p>
    <w:p w14:paraId="252F9785" w14:textId="475F6DC2" w:rsidR="004A4DFF" w:rsidRPr="0084489E" w:rsidRDefault="009011CB" w:rsidP="0084489E">
      <w:pPr>
        <w:numPr>
          <w:ilvl w:val="0"/>
          <w:numId w:val="2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tabs>
          <w:tab w:val="left" w:pos="720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болгарского языка (болгарский алфавит)</w:t>
      </w:r>
    </w:p>
    <w:p w14:paraId="2DD47E98" w14:textId="33027894" w:rsidR="004A4DFF" w:rsidRPr="0084489E" w:rsidRDefault="009011CB" w:rsidP="0084489E">
      <w:pPr>
        <w:numPr>
          <w:ilvl w:val="0"/>
          <w:numId w:val="2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tabs>
          <w:tab w:val="left" w:pos="720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македонского языка (македонский алфавит)</w:t>
      </w:r>
    </w:p>
    <w:p w14:paraId="4C094650" w14:textId="00D89C16" w:rsidR="004A4DFF" w:rsidRPr="0084489E" w:rsidRDefault="009011CB" w:rsidP="0084489E">
      <w:pPr>
        <w:numPr>
          <w:ilvl w:val="0"/>
          <w:numId w:val="2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tabs>
          <w:tab w:val="left" w:pos="720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русского языка (русский алфавит)</w:t>
      </w:r>
    </w:p>
    <w:p w14:paraId="1ADB54A4" w14:textId="10E8B510" w:rsidR="004A4DFF" w:rsidRPr="0084489E" w:rsidRDefault="009011CB" w:rsidP="0084489E">
      <w:pPr>
        <w:numPr>
          <w:ilvl w:val="0"/>
          <w:numId w:val="2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tabs>
          <w:tab w:val="left" w:pos="720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сербского языка (сербский кириллический алфавит)</w:t>
      </w:r>
    </w:p>
    <w:p w14:paraId="6B4AC86E" w14:textId="4A76DBB6" w:rsidR="004A4DFF" w:rsidRPr="0084489E" w:rsidRDefault="009011CB" w:rsidP="0084489E">
      <w:pPr>
        <w:numPr>
          <w:ilvl w:val="0"/>
          <w:numId w:val="2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tabs>
          <w:tab w:val="left" w:pos="720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украинского языка (украинский алфавит)</w:t>
      </w:r>
    </w:p>
    <w:p w14:paraId="2EF80E49" w14:textId="4CD7C399" w:rsidR="004A4DFF" w:rsidRPr="0084489E" w:rsidRDefault="009011CB" w:rsidP="0084489E">
      <w:pPr>
        <w:numPr>
          <w:ilvl w:val="0"/>
          <w:numId w:val="2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tabs>
          <w:tab w:val="left" w:pos="720"/>
        </w:tabs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черногорского языка (черногорский алфавит)</w:t>
      </w:r>
    </w:p>
    <w:p w14:paraId="7D48D6C4" w14:textId="77777777" w:rsidR="004A4DFF" w:rsidRPr="0084489E" w:rsidRDefault="004A4DF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6E640BA5" w14:textId="77777777" w:rsidR="004A4DFF" w:rsidRPr="0084489E" w:rsidRDefault="00135EBD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</w:pPr>
      <w:r w:rsidRPr="0084489E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Задание 3</w:t>
      </w:r>
    </w:p>
    <w:p w14:paraId="0F1FAF42" w14:textId="64FA6AED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вы думаете, что означают эти слова? </w:t>
      </w:r>
      <w:r w:rsidR="00C32628"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Соотнесите предлагаемые слова с их эквивалентами в русском языке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. На каких еще языках вы можете произнести эти слова?</w:t>
      </w:r>
    </w:p>
    <w:p w14:paraId="4D932342" w14:textId="77777777" w:rsidR="004A4DFF" w:rsidRPr="0084489E" w:rsidRDefault="004A4DF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1275"/>
        <w:gridCol w:w="1810"/>
        <w:gridCol w:w="1851"/>
        <w:gridCol w:w="1827"/>
        <w:gridCol w:w="1730"/>
      </w:tblGrid>
      <w:tr w:rsidR="004A4DFF" w:rsidRPr="0084489E" w14:paraId="282C5EBF" w14:textId="77777777">
        <w:tc>
          <w:tcPr>
            <w:tcW w:w="1275" w:type="dxa"/>
          </w:tcPr>
          <w:p w14:paraId="20BC823B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lastRenderedPageBreak/>
              <w:t>Русский</w:t>
            </w:r>
          </w:p>
        </w:tc>
        <w:tc>
          <w:tcPr>
            <w:tcW w:w="1674" w:type="dxa"/>
          </w:tcPr>
          <w:p w14:paraId="7ADCD072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Украинский</w:t>
            </w:r>
          </w:p>
        </w:tc>
        <w:tc>
          <w:tcPr>
            <w:tcW w:w="1745" w:type="dxa"/>
          </w:tcPr>
          <w:p w14:paraId="04359C67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Белорусский</w:t>
            </w:r>
          </w:p>
        </w:tc>
        <w:tc>
          <w:tcPr>
            <w:tcW w:w="1369" w:type="dxa"/>
          </w:tcPr>
          <w:p w14:paraId="17BDDFFB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Сербский</w:t>
            </w:r>
          </w:p>
        </w:tc>
        <w:tc>
          <w:tcPr>
            <w:tcW w:w="1595" w:type="dxa"/>
          </w:tcPr>
          <w:p w14:paraId="6A465B60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Болгарский</w:t>
            </w:r>
          </w:p>
        </w:tc>
      </w:tr>
      <w:tr w:rsidR="004A4DFF" w:rsidRPr="0084489E" w14:paraId="5E57A438" w14:textId="77777777">
        <w:tc>
          <w:tcPr>
            <w:tcW w:w="1275" w:type="dxa"/>
          </w:tcPr>
          <w:p w14:paraId="493B9C4E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отец</w:t>
            </w:r>
          </w:p>
        </w:tc>
        <w:tc>
          <w:tcPr>
            <w:tcW w:w="1674" w:type="dxa"/>
          </w:tcPr>
          <w:p w14:paraId="0EE82ACA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батько</w:t>
            </w:r>
            <w:proofErr w:type="spellEnd"/>
          </w:p>
        </w:tc>
        <w:tc>
          <w:tcPr>
            <w:tcW w:w="1745" w:type="dxa"/>
          </w:tcPr>
          <w:p w14:paraId="7BBE41AC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бацька</w:t>
            </w:r>
            <w:proofErr w:type="spellEnd"/>
          </w:p>
        </w:tc>
        <w:tc>
          <w:tcPr>
            <w:tcW w:w="1369" w:type="dxa"/>
          </w:tcPr>
          <w:p w14:paraId="4CEA6FD3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отац</w:t>
            </w:r>
            <w:proofErr w:type="spellEnd"/>
          </w:p>
        </w:tc>
        <w:tc>
          <w:tcPr>
            <w:tcW w:w="1595" w:type="dxa"/>
          </w:tcPr>
          <w:p w14:paraId="58D0D3BB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баща</w:t>
            </w:r>
            <w:proofErr w:type="spellEnd"/>
          </w:p>
        </w:tc>
      </w:tr>
      <w:tr w:rsidR="004A4DFF" w:rsidRPr="0084489E" w14:paraId="3F990E49" w14:textId="77777777">
        <w:tc>
          <w:tcPr>
            <w:tcW w:w="1275" w:type="dxa"/>
          </w:tcPr>
          <w:p w14:paraId="6343D8C6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родина</w:t>
            </w:r>
          </w:p>
        </w:tc>
        <w:tc>
          <w:tcPr>
            <w:tcW w:w="1674" w:type="dxa"/>
          </w:tcPr>
          <w:p w14:paraId="3CE01B5E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батьківщина</w:t>
            </w:r>
            <w:proofErr w:type="spellEnd"/>
          </w:p>
        </w:tc>
        <w:tc>
          <w:tcPr>
            <w:tcW w:w="1745" w:type="dxa"/>
          </w:tcPr>
          <w:p w14:paraId="7C86AD27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радзіма</w:t>
            </w:r>
            <w:proofErr w:type="spellEnd"/>
          </w:p>
        </w:tc>
        <w:tc>
          <w:tcPr>
            <w:tcW w:w="1369" w:type="dxa"/>
          </w:tcPr>
          <w:p w14:paraId="55ADA05C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домовина</w:t>
            </w:r>
          </w:p>
        </w:tc>
        <w:tc>
          <w:tcPr>
            <w:tcW w:w="1595" w:type="dxa"/>
          </w:tcPr>
          <w:p w14:paraId="00EDD88B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родина</w:t>
            </w:r>
          </w:p>
        </w:tc>
      </w:tr>
      <w:tr w:rsidR="004A4DFF" w:rsidRPr="0084489E" w14:paraId="6803BCB8" w14:textId="77777777">
        <w:tc>
          <w:tcPr>
            <w:tcW w:w="1275" w:type="dxa"/>
          </w:tcPr>
          <w:p w14:paraId="6DC5CC6D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музыка</w:t>
            </w:r>
          </w:p>
        </w:tc>
        <w:tc>
          <w:tcPr>
            <w:tcW w:w="1674" w:type="dxa"/>
          </w:tcPr>
          <w:p w14:paraId="584068F5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музика</w:t>
            </w:r>
            <w:proofErr w:type="spellEnd"/>
          </w:p>
        </w:tc>
        <w:tc>
          <w:tcPr>
            <w:tcW w:w="1745" w:type="dxa"/>
          </w:tcPr>
          <w:p w14:paraId="3A07667B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музыка</w:t>
            </w:r>
          </w:p>
        </w:tc>
        <w:tc>
          <w:tcPr>
            <w:tcW w:w="1369" w:type="dxa"/>
          </w:tcPr>
          <w:p w14:paraId="48F3509A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музика</w:t>
            </w:r>
            <w:proofErr w:type="spellEnd"/>
          </w:p>
        </w:tc>
        <w:tc>
          <w:tcPr>
            <w:tcW w:w="1595" w:type="dxa"/>
          </w:tcPr>
          <w:p w14:paraId="39680E92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музика</w:t>
            </w:r>
            <w:proofErr w:type="spellEnd"/>
          </w:p>
        </w:tc>
      </w:tr>
      <w:tr w:rsidR="004A4DFF" w:rsidRPr="0084489E" w14:paraId="6A0054AB" w14:textId="77777777">
        <w:tc>
          <w:tcPr>
            <w:tcW w:w="1275" w:type="dxa"/>
          </w:tcPr>
          <w:p w14:paraId="726BDC32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школа</w:t>
            </w:r>
          </w:p>
        </w:tc>
        <w:tc>
          <w:tcPr>
            <w:tcW w:w="1674" w:type="dxa"/>
          </w:tcPr>
          <w:p w14:paraId="2EEB65F2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школа</w:t>
            </w:r>
          </w:p>
        </w:tc>
        <w:tc>
          <w:tcPr>
            <w:tcW w:w="1745" w:type="dxa"/>
          </w:tcPr>
          <w:p w14:paraId="17B2D174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школа</w:t>
            </w:r>
          </w:p>
        </w:tc>
        <w:tc>
          <w:tcPr>
            <w:tcW w:w="1369" w:type="dxa"/>
          </w:tcPr>
          <w:p w14:paraId="421A0F21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школа</w:t>
            </w:r>
          </w:p>
        </w:tc>
        <w:tc>
          <w:tcPr>
            <w:tcW w:w="1595" w:type="dxa"/>
          </w:tcPr>
          <w:p w14:paraId="7CC34378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училище</w:t>
            </w:r>
          </w:p>
        </w:tc>
      </w:tr>
      <w:tr w:rsidR="004A4DFF" w:rsidRPr="0084489E" w14:paraId="6223A207" w14:textId="77777777">
        <w:trPr>
          <w:trHeight w:val="322"/>
        </w:trPr>
        <w:tc>
          <w:tcPr>
            <w:tcW w:w="1275" w:type="dxa"/>
          </w:tcPr>
          <w:p w14:paraId="29BD0A8D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книга</w:t>
            </w:r>
          </w:p>
        </w:tc>
        <w:tc>
          <w:tcPr>
            <w:tcW w:w="1674" w:type="dxa"/>
          </w:tcPr>
          <w:p w14:paraId="544A8250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книга</w:t>
            </w:r>
          </w:p>
        </w:tc>
        <w:tc>
          <w:tcPr>
            <w:tcW w:w="1745" w:type="dxa"/>
          </w:tcPr>
          <w:p w14:paraId="49760EA7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кніга</w:t>
            </w:r>
            <w:proofErr w:type="spellEnd"/>
          </w:p>
        </w:tc>
        <w:tc>
          <w:tcPr>
            <w:tcW w:w="1369" w:type="dxa"/>
          </w:tcPr>
          <w:p w14:paraId="511D0378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књига</w:t>
            </w:r>
            <w:proofErr w:type="spellEnd"/>
          </w:p>
        </w:tc>
        <w:tc>
          <w:tcPr>
            <w:tcW w:w="1595" w:type="dxa"/>
          </w:tcPr>
          <w:p w14:paraId="611AF486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книга</w:t>
            </w:r>
          </w:p>
        </w:tc>
      </w:tr>
      <w:tr w:rsidR="004A4DFF" w:rsidRPr="0084489E" w14:paraId="4938C748" w14:textId="77777777">
        <w:trPr>
          <w:trHeight w:val="322"/>
        </w:trPr>
        <w:tc>
          <w:tcPr>
            <w:tcW w:w="1275" w:type="dxa"/>
          </w:tcPr>
          <w:p w14:paraId="0C0BCF39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кот</w:t>
            </w:r>
          </w:p>
        </w:tc>
        <w:tc>
          <w:tcPr>
            <w:tcW w:w="1674" w:type="dxa"/>
          </w:tcPr>
          <w:p w14:paraId="3C1967AB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кіт</w:t>
            </w:r>
            <w:proofErr w:type="spellEnd"/>
          </w:p>
        </w:tc>
        <w:tc>
          <w:tcPr>
            <w:tcW w:w="1745" w:type="dxa"/>
          </w:tcPr>
          <w:p w14:paraId="35AADA2C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кот</w:t>
            </w:r>
          </w:p>
        </w:tc>
        <w:tc>
          <w:tcPr>
            <w:tcW w:w="1369" w:type="dxa"/>
          </w:tcPr>
          <w:p w14:paraId="768095A9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мачка</w:t>
            </w:r>
          </w:p>
        </w:tc>
        <w:tc>
          <w:tcPr>
            <w:tcW w:w="1595" w:type="dxa"/>
          </w:tcPr>
          <w:p w14:paraId="3DFA5FC4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котка</w:t>
            </w:r>
            <w:proofErr w:type="spellEnd"/>
          </w:p>
        </w:tc>
      </w:tr>
      <w:tr w:rsidR="004A4DFF" w:rsidRPr="0084489E" w14:paraId="7F05EC7C" w14:textId="77777777">
        <w:trPr>
          <w:trHeight w:val="322"/>
        </w:trPr>
        <w:tc>
          <w:tcPr>
            <w:tcW w:w="1275" w:type="dxa"/>
          </w:tcPr>
          <w:p w14:paraId="2241F045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дружба</w:t>
            </w:r>
          </w:p>
        </w:tc>
        <w:tc>
          <w:tcPr>
            <w:tcW w:w="1674" w:type="dxa"/>
          </w:tcPr>
          <w:p w14:paraId="56AB5C1C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дружба</w:t>
            </w:r>
          </w:p>
        </w:tc>
        <w:tc>
          <w:tcPr>
            <w:tcW w:w="1745" w:type="dxa"/>
          </w:tcPr>
          <w:p w14:paraId="06F97E3C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дружба</w:t>
            </w:r>
          </w:p>
        </w:tc>
        <w:tc>
          <w:tcPr>
            <w:tcW w:w="1369" w:type="dxa"/>
          </w:tcPr>
          <w:p w14:paraId="2C6C7207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пријатељство</w:t>
            </w:r>
            <w:proofErr w:type="spellEnd"/>
          </w:p>
        </w:tc>
        <w:tc>
          <w:tcPr>
            <w:tcW w:w="1595" w:type="dxa"/>
          </w:tcPr>
          <w:p w14:paraId="575F5327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приятелство</w:t>
            </w:r>
            <w:proofErr w:type="spellEnd"/>
          </w:p>
        </w:tc>
      </w:tr>
    </w:tbl>
    <w:p w14:paraId="214E51C7" w14:textId="75B60F35" w:rsidR="004A4DFF" w:rsidRPr="0084489E" w:rsidRDefault="004A4DF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64726B1F" w14:textId="0C3A41E5" w:rsidR="00B70EDA" w:rsidRPr="0084489E" w:rsidRDefault="00B70EDA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489E">
        <w:rPr>
          <w:rFonts w:ascii="Times New Roman" w:hAnsi="Times New Roman" w:cs="Times New Roman"/>
          <w:i/>
          <w:sz w:val="28"/>
          <w:szCs w:val="28"/>
        </w:rPr>
        <w:t xml:space="preserve">Дополнительно: Вспомните украинские слова из песни </w:t>
      </w:r>
      <w:r w:rsidRPr="0084489E">
        <w:rPr>
          <w:rFonts w:ascii="Times New Roman" w:eastAsia="Times New Roman" w:hAnsi="Times New Roman" w:cs="Times New Roman"/>
          <w:i/>
          <w:color w:val="000000"/>
          <w:sz w:val="28"/>
          <w:szCs w:val="28"/>
          <w:highlight w:val="white"/>
        </w:rPr>
        <w:t>«</w:t>
      </w:r>
      <w:r w:rsidR="00F62518">
        <w:rPr>
          <w:rFonts w:ascii="Times New Roman" w:eastAsia="Times New Roman" w:hAnsi="Times New Roman" w:cs="Times New Roman"/>
          <w:i/>
          <w:color w:val="000000"/>
          <w:sz w:val="28"/>
          <w:szCs w:val="28"/>
          <w:highlight w:val="white"/>
        </w:rPr>
        <w:t>Чернобривцы</w:t>
      </w:r>
      <w:r w:rsidRPr="0084489E">
        <w:rPr>
          <w:rFonts w:ascii="Times New Roman" w:eastAsia="Times New Roman" w:hAnsi="Times New Roman" w:cs="Times New Roman"/>
          <w:i/>
          <w:color w:val="000000"/>
          <w:sz w:val="28"/>
          <w:szCs w:val="28"/>
          <w:highlight w:val="white"/>
        </w:rPr>
        <w:t>»</w:t>
      </w:r>
      <w:r w:rsidRPr="0084489E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и их русские эквиваленты.</w:t>
      </w:r>
    </w:p>
    <w:p w14:paraId="54A3F52A" w14:textId="77777777" w:rsidR="004A4DFF" w:rsidRPr="0084489E" w:rsidRDefault="004A4DF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ACF1943" w14:textId="77777777" w:rsidR="00C75714" w:rsidRPr="0084489E" w:rsidRDefault="00C75714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Слова учителя:</w:t>
      </w:r>
    </w:p>
    <w:p w14:paraId="61EC7CF6" w14:textId="2B41E84A" w:rsidR="00A74F5F" w:rsidRPr="00A74F5F" w:rsidRDefault="00C75714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Создание единого алфавита и возникновение на его основе родственных письменных языков положило основу общности развития просвещения и науки на </w:t>
      </w:r>
      <w:r w:rsidRPr="00A74F5F">
        <w:rPr>
          <w:rFonts w:ascii="Times New Roman" w:eastAsia="Times New Roman" w:hAnsi="Times New Roman" w:cs="Times New Roman"/>
          <w:sz w:val="28"/>
          <w:szCs w:val="28"/>
        </w:rPr>
        <w:t xml:space="preserve">территории </w:t>
      </w:r>
      <w:r w:rsidR="00A74F5F" w:rsidRPr="00A74F5F">
        <w:rPr>
          <w:rFonts w:ascii="Times New Roman" w:eastAsia="Times New Roman" w:hAnsi="Times New Roman" w:cs="Times New Roman"/>
          <w:sz w:val="28"/>
          <w:szCs w:val="28"/>
        </w:rPr>
        <w:t>центральной части России, Белоруссии и Украины.</w:t>
      </w:r>
    </w:p>
    <w:p w14:paraId="2434A9E4" w14:textId="6FA79F87" w:rsidR="00C75714" w:rsidRPr="0084489E" w:rsidRDefault="00C75714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 В то время просвещение было тесно связано с верой, а первыми книгами были Священное писание и летописи. Именно с летопис</w:t>
      </w:r>
      <w:r w:rsidR="00A74F5F">
        <w:rPr>
          <w:rFonts w:ascii="Times New Roman" w:eastAsia="Times New Roman" w:hAnsi="Times New Roman" w:cs="Times New Roman"/>
          <w:color w:val="000000"/>
          <w:sz w:val="28"/>
          <w:szCs w:val="28"/>
        </w:rPr>
        <w:t>ей и началась настоящая история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В то время не было деления на государства в привычном нам понимании: земли современных нам Белоруссии, европейской части России и Украины населяли близкие по духу и культуре народы, чьи обычаи, вера и язык тесно переплетались между собой. Первые попытки разделения народов были связаны с привнесением на западные границы поселений католической веры, которые были безуспешны благодаря тому, что на наши общие земли пришло книгопечатание. </w:t>
      </w:r>
    </w:p>
    <w:p w14:paraId="56252E04" w14:textId="77777777" w:rsidR="00C75714" w:rsidRPr="0084489E" w:rsidRDefault="00C75714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406D26E" w14:textId="136649AD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Вопросы для фронтального обсуждения:</w:t>
      </w:r>
    </w:p>
    <w:p w14:paraId="34C3801B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Знаете ли вы имена первых книгопечатников? Как вы думаете, почему их имена навсегда вошли в историю? Как изменилось развитие культуры и науки после появления книгопечатания?</w:t>
      </w:r>
    </w:p>
    <w:p w14:paraId="4B1663D9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(фронтальное обсуждение)</w:t>
      </w:r>
    </w:p>
    <w:p w14:paraId="35016615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 </w:t>
      </w:r>
    </w:p>
    <w:p w14:paraId="11B5FCD6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Слова учителя:</w:t>
      </w:r>
    </w:p>
    <w:p w14:paraId="2B9B0449" w14:textId="151862A2" w:rsidR="00A74F5F" w:rsidRPr="00A74F5F" w:rsidRDefault="00A74F5F" w:rsidP="00A74F5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74F5F">
        <w:rPr>
          <w:rFonts w:ascii="Times New Roman" w:eastAsia="Times New Roman" w:hAnsi="Times New Roman" w:cs="Times New Roman"/>
          <w:sz w:val="28"/>
          <w:szCs w:val="28"/>
        </w:rPr>
        <w:t>Это стало возможным во многом благодаря подвижничеству Ивана Федорова, который основал первые типографии в Москве, Львове, Киеве. В этих типографиях в числе других книг издали «Азбуку» − первый напечатанный учебник обучения грамоте.</w:t>
      </w:r>
    </w:p>
    <w:p w14:paraId="692EE45D" w14:textId="77777777" w:rsidR="004A4DFF" w:rsidRPr="00A74F5F" w:rsidRDefault="004A4DF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46FBB1EE" w14:textId="77777777" w:rsidR="004A4DFF" w:rsidRPr="0084489E" w:rsidRDefault="00135EBD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</w:pPr>
      <w:r w:rsidRPr="0084489E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Задание 4</w:t>
      </w:r>
    </w:p>
    <w:p w14:paraId="40E5D1C0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Работайте в парах. Попробуйте прочитать текст «Азбуки». Какие буквы (слова) кажутся вам знакомыми? </w:t>
      </w:r>
    </w:p>
    <w:p w14:paraId="4BAC87DE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</w:p>
    <w:p w14:paraId="34E536AD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inline distT="0" distB="0" distL="0" distR="0" wp14:anchorId="7794B973" wp14:editId="1F9B69DD">
                <wp:extent cx="3712475" cy="2617295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"/>
                        <pic:cNvPicPr>
                          <a:picLocks noChangeAspect="1"/>
                        </pic:cNvPicPr>
                      </pic:nvPicPr>
                      <pic:blipFill>
                        <a:blip r:embed="rId14"/>
                        <a:stretch/>
                      </pic:blipFill>
                      <pic:spPr bwMode="auto">
                        <a:xfrm>
                          <a:off x="0" y="0"/>
                          <a:ext cx="3712475" cy="26172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mso-wrap-distance-left:0.0pt;mso-wrap-distance-top:0.0pt;mso-wrap-distance-right:0.0pt;mso-wrap-distance-bottom:0.0pt;width:292.3pt;height:206.1pt;" stroked="false">
                <v:path textboxrect="0,0,0,0"/>
                <v:imagedata r:id="rId16" o:title=""/>
              </v:shape>
            </w:pict>
          </mc:Fallback>
        </mc:AlternateContent>
      </w:r>
    </w:p>
    <w:p w14:paraId="586F5B52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hAnsi="Times New Roman" w:cs="Times New Roman"/>
          <w:sz w:val="28"/>
          <w:szCs w:val="28"/>
        </w:rPr>
        <w:t xml:space="preserve">Источник: </w:t>
      </w:r>
      <w:hyperlink r:id="rId17" w:tooltip="https://www.culture.ru/materials/149179/az-buki-vedi-na-detskom-yazyke" w:history="1">
        <w:r w:rsidRPr="0084489E">
          <w:rPr>
            <w:rStyle w:val="af"/>
            <w:rFonts w:ascii="Times New Roman" w:hAnsi="Times New Roman" w:cs="Times New Roman"/>
            <w:sz w:val="28"/>
            <w:szCs w:val="28"/>
          </w:rPr>
          <w:t>https://www.culture.ru/materials/149179/az-buki-vedi-na-detskom-yazyke</w:t>
        </w:r>
      </w:hyperlink>
      <w:r w:rsidRPr="0084489E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30F35C6" w14:textId="77777777" w:rsidR="004A4DFF" w:rsidRPr="0084489E" w:rsidRDefault="004A4DF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14:paraId="37D089B1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Слова учителя: </w:t>
      </w:r>
    </w:p>
    <w:p w14:paraId="3DF7D8B5" w14:textId="66872715" w:rsidR="00A74F5F" w:rsidRPr="00A74F5F" w:rsidRDefault="00A74F5F" w:rsidP="00A74F5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>С созданием печатных книг и их широким распространением стало возможно появление массового образования.</w:t>
      </w:r>
      <w:r w:rsidRPr="00A74F5F">
        <w:rPr>
          <w:rFonts w:ascii="Times New Roman" w:eastAsia="Times New Roman" w:hAnsi="Times New Roman" w:cs="Times New Roman"/>
          <w:sz w:val="28"/>
          <w:szCs w:val="28"/>
        </w:rPr>
        <w:t xml:space="preserve"> Стали появляться школы.</w:t>
      </w:r>
    </w:p>
    <w:p w14:paraId="684167B3" w14:textId="55008BC6" w:rsidR="00A74F5F" w:rsidRPr="00A74F5F" w:rsidRDefault="00A74F5F" w:rsidP="00A74F5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74F5F">
        <w:rPr>
          <w:rFonts w:ascii="Times New Roman" w:eastAsia="Times New Roman" w:hAnsi="Times New Roman" w:cs="Times New Roman"/>
          <w:sz w:val="28"/>
          <w:szCs w:val="28"/>
        </w:rPr>
        <w:t>В XVII веке Симеон Полоцкий</w:t>
      </w:r>
      <w:r w:rsidR="00E5135A" w:rsidRPr="00E5135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74F5F">
        <w:rPr>
          <w:rFonts w:ascii="Times New Roman" w:eastAsia="Times New Roman" w:hAnsi="Times New Roman" w:cs="Times New Roman"/>
          <w:sz w:val="28"/>
          <w:szCs w:val="28"/>
        </w:rPr>
        <w:t xml:space="preserve">создал проект первого высшего учебного заведения в России — Славяно-греко-латинской академии, а также открыл свободную от церковной цензуры типографию. </w:t>
      </w:r>
    </w:p>
    <w:p w14:paraId="303436F7" w14:textId="77777777" w:rsidR="00A74F5F" w:rsidRPr="00A74F5F" w:rsidRDefault="00A74F5F" w:rsidP="00A74F5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74F5F">
        <w:rPr>
          <w:rFonts w:ascii="Times New Roman" w:eastAsia="Times New Roman" w:hAnsi="Times New Roman" w:cs="Times New Roman"/>
          <w:sz w:val="28"/>
          <w:szCs w:val="28"/>
        </w:rPr>
        <w:t>Открытие на территории Российской империи в конце XVIII – начала XIX веков университетов было призвано развивать образование и нести идеи просвещения на всей территории единой страны.</w:t>
      </w:r>
    </w:p>
    <w:p w14:paraId="5C7E5074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</w:p>
    <w:p w14:paraId="74E16261" w14:textId="77777777" w:rsidR="004A4DFF" w:rsidRPr="0084489E" w:rsidRDefault="00135EBD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</w:pPr>
      <w:r w:rsidRPr="0084489E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Задание 5</w:t>
      </w:r>
    </w:p>
    <w:p w14:paraId="05882731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парах изучите список университетов. Найдите эти города на карте. Постройте ленту времени. </w:t>
      </w:r>
    </w:p>
    <w:p w14:paraId="53543155" w14:textId="079E83F1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В открытых источниках изучите информацию. Если бы вы были студентами 18-19 веков, в каком университете вы бы хотели учиться? Объясните</w:t>
      </w:r>
      <w:r w:rsidR="007217C2"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почему.</w:t>
      </w:r>
    </w:p>
    <w:p w14:paraId="5FF55C00" w14:textId="77777777" w:rsidR="004A4DFF" w:rsidRPr="0084489E" w:rsidRDefault="004A4DF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14:paraId="62D748D6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Карточка 1. Академический университет Петербургской академии наук (Санкт-Петербург, 1724 год).</w:t>
      </w:r>
    </w:p>
    <w:p w14:paraId="7812159A" w14:textId="673874C3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Карточка 2. Императорский Московский университет (Москва, 1755 год)</w:t>
      </w:r>
    </w:p>
    <w:p w14:paraId="68D3A94F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Карточка 3. Императорский </w:t>
      </w:r>
      <w:proofErr w:type="spellStart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Дерптский</w:t>
      </w:r>
      <w:proofErr w:type="spellEnd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университет (Тарту, 1799 год).</w:t>
      </w:r>
    </w:p>
    <w:p w14:paraId="1B1318FD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Карточка 4. Императорский </w:t>
      </w:r>
      <w:proofErr w:type="spellStart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Виленский</w:t>
      </w:r>
      <w:proofErr w:type="spellEnd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университет (Вильнюс, 1803 год).</w:t>
      </w:r>
    </w:p>
    <w:p w14:paraId="46B25ADB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Карточка 5. Императорский Харьковский университет (Харьков, 1803 год).</w:t>
      </w:r>
    </w:p>
    <w:p w14:paraId="43545F32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Карточка 6. Императорский Казанский университет (Казань, 1804 год).</w:t>
      </w:r>
    </w:p>
    <w:p w14:paraId="16D4E0A0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Карточка 7. Императорский Александровский университет (Хельсинки, 1827 год).</w:t>
      </w:r>
    </w:p>
    <w:p w14:paraId="7FBA1D55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Карточка 8. Императорский университет Святого Владимира (Киев, 1834 год).</w:t>
      </w:r>
    </w:p>
    <w:p w14:paraId="22044376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Карточка 9. Императорский Новороссийский университет (Одесса, 1865 год).</w:t>
      </w:r>
    </w:p>
    <w:p w14:paraId="189CC9D4" w14:textId="77777777" w:rsidR="004A4DFF" w:rsidRPr="0084489E" w:rsidRDefault="004A4DF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51F79A30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Слова учителя: </w:t>
      </w:r>
    </w:p>
    <w:p w14:paraId="5DFEB603" w14:textId="77777777" w:rsidR="00A74F5F" w:rsidRPr="00A74F5F" w:rsidRDefault="009011CB" w:rsidP="00A74F5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Безусловно</w:t>
      </w:r>
      <w:r w:rsidR="007217C2"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гражданские войны и революции всегда наносят урон образованию и науке</w:t>
      </w:r>
      <w:r w:rsidR="007217C2"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A74F5F" w:rsidRPr="00A74F5F">
        <w:rPr>
          <w:rFonts w:ascii="Times New Roman" w:eastAsia="Times New Roman" w:hAnsi="Times New Roman" w:cs="Times New Roman"/>
          <w:sz w:val="28"/>
          <w:szCs w:val="28"/>
        </w:rPr>
        <w:t>Поэтому только после окончания гражданской войны 1917 – 1922 гг. и Второй мировой войны, в которой народы многих стран объединились против единого врага – фашизма, удалось сделать большой шаг вперед в развитии науки и промышленности.</w:t>
      </w:r>
    </w:p>
    <w:p w14:paraId="7B2686ED" w14:textId="6EF59269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 </w:t>
      </w:r>
    </w:p>
    <w:p w14:paraId="10131CB9" w14:textId="77777777" w:rsidR="004A4DFF" w:rsidRPr="0084489E" w:rsidRDefault="009011CB" w:rsidP="0084489E">
      <w:pPr>
        <w:numPr>
          <w:ilvl w:val="0"/>
          <w:numId w:val="1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Это интересно: расцвет научной мысли</w:t>
      </w:r>
    </w:p>
    <w:p w14:paraId="4841AAF7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Вопросы для фронтальной беседы: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 </w:t>
      </w:r>
    </w:p>
    <w:p w14:paraId="1A48A3B1" w14:textId="224C36FB" w:rsidR="004A4DFF" w:rsidRPr="00A74F5F" w:rsidRDefault="009011CB" w:rsidP="0084489E">
      <w:pPr>
        <w:pStyle w:val="af9"/>
        <w:numPr>
          <w:ilvl w:val="1"/>
          <w:numId w:val="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Подлинным расцветом и </w:t>
      </w:r>
      <w:r w:rsidRPr="00A74F5F">
        <w:rPr>
          <w:rFonts w:ascii="Times New Roman" w:eastAsia="Times New Roman" w:hAnsi="Times New Roman" w:cs="Times New Roman"/>
          <w:sz w:val="28"/>
          <w:szCs w:val="28"/>
        </w:rPr>
        <w:t>взаимопроникновением</w:t>
      </w:r>
      <w:r w:rsidR="003A71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культур тре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братских народов была советская эпоха. </w:t>
      </w:r>
      <w:r w:rsidR="00A74F5F" w:rsidRPr="00A74F5F">
        <w:rPr>
          <w:rFonts w:ascii="Times New Roman" w:eastAsia="Times New Roman" w:hAnsi="Times New Roman" w:cs="Times New Roman"/>
          <w:sz w:val="28"/>
          <w:szCs w:val="28"/>
        </w:rPr>
        <w:t>Какие примеры вы можете привести?</w:t>
      </w:r>
    </w:p>
    <w:p w14:paraId="6FBC8E98" w14:textId="77777777" w:rsidR="004A4DFF" w:rsidRPr="0084489E" w:rsidRDefault="009011CB" w:rsidP="0084489E">
      <w:pPr>
        <w:pStyle w:val="af9"/>
        <w:numPr>
          <w:ilvl w:val="1"/>
          <w:numId w:val="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Вспомните из курсов истории, физики, химии и биологии</w:t>
      </w:r>
      <w:r w:rsidR="007217C2"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какие величайшие открытия были сделаны в этот период.</w:t>
      </w:r>
    </w:p>
    <w:p w14:paraId="2FB7607F" w14:textId="298DA4A0" w:rsidR="004A4DFF" w:rsidRPr="0084489E" w:rsidRDefault="004A4DFF" w:rsidP="0084489E">
      <w:pPr>
        <w:pStyle w:val="af9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8FDA49B" w14:textId="16D74A7A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Воплощением восточнославянского единства является гениальный конструктор </w:t>
      </w:r>
      <w:r w:rsidR="0065245C"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ракетно-космической техники </w:t>
      </w:r>
      <w:r w:rsidR="003A7130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Сергей Павлович Короле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в. Носитель типичной русской фамилии, он родился в украинском Житомире, в семье выходца из бе</w:t>
      </w:r>
      <w:r w:rsidR="003A7130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лорусского Могилева Павла Короле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ва и уроженки Черниговской губернии Анны Москаленко. </w:t>
      </w:r>
    </w:p>
    <w:p w14:paraId="25A09831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8390B25" wp14:editId="029CC05D">
            <wp:extent cx="2562447" cy="3144488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>
                      <a:picLocks noChangeAspect="1"/>
                    </pic:cNvPicPr>
                  </pic:nvPicPr>
                  <pic:blipFill>
                    <a:blip r:embed="rId18"/>
                    <a:stretch/>
                  </pic:blipFill>
                  <pic:spPr bwMode="auto">
                    <a:xfrm>
                      <a:off x="0" y="0"/>
                      <a:ext cx="2565891" cy="3148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B4707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 </w:t>
      </w:r>
    </w:p>
    <w:p w14:paraId="6EE085FF" w14:textId="77777777" w:rsidR="004A4DFF" w:rsidRPr="0084489E" w:rsidRDefault="00135EBD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white"/>
          <w:u w:val="single"/>
        </w:rPr>
      </w:pPr>
      <w:r w:rsidRPr="0084489E"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white"/>
          <w:u w:val="single"/>
        </w:rPr>
        <w:t>Задание 6</w:t>
      </w:r>
    </w:p>
    <w:p w14:paraId="36817927" w14:textId="378BC2D3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themeColor="background1" w:fill="FFFFFF"/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Работайте в группах. Рассмотрите портрет и историческую справку. Обсудите биографии. Почему их относят к созвездию гениев? </w:t>
      </w:r>
      <w:r w:rsidR="00A86964"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Слышали ли вы о них раньше? В каком контексте? 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Как их биографи</w:t>
      </w:r>
      <w:r w:rsidR="000D6DED"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и могут быть связаны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с их достижениями?</w:t>
      </w:r>
      <w:r w:rsidR="00B70EDA"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Почему </w:t>
      </w:r>
      <w:r w:rsidR="00A86964"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мы гордимся их победами</w:t>
      </w:r>
      <w:r w:rsidR="00B70EDA"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?</w:t>
      </w:r>
    </w:p>
    <w:p w14:paraId="2011AE34" w14:textId="77777777" w:rsidR="004A4DFF" w:rsidRPr="0084489E" w:rsidRDefault="004A4DF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themeColor="background1" w:fill="FFFFFF"/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</w:p>
    <w:p w14:paraId="6154BCFB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4489E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inline distT="0" distB="0" distL="0" distR="0" wp14:anchorId="0E09C53E" wp14:editId="27E09C90">
                <wp:extent cx="3031987" cy="1767080"/>
                <wp:effectExtent l="0" t="0" r="0" b="0"/>
                <wp:docPr id="4" name="Рисунок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" name=""/>
                        <pic:cNvPicPr>
                          <a:picLocks noChangeAspect="1"/>
                        </pic:cNvPicPr>
                      </pic:nvPicPr>
                      <pic:blipFill>
                        <a:blip r:embed="rId19"/>
                        <a:stretch/>
                      </pic:blipFill>
                      <pic:spPr bwMode="auto">
                        <a:xfrm>
                          <a:off x="0" y="0"/>
                          <a:ext cx="3031986" cy="17670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mso-wrap-distance-left:0.0pt;mso-wrap-distance-top:0.0pt;mso-wrap-distance-right:0.0pt;mso-wrap-distance-bottom:0.0pt;width:238.7pt;height:139.1pt;" stroked="false">
                <v:path textboxrect="0,0,0,0"/>
                <v:imagedata r:id="rId21" o:title=""/>
              </v:shape>
            </w:pict>
          </mc:Fallback>
        </mc:AlternateContent>
      </w:r>
    </w:p>
    <w:p w14:paraId="5849F3CC" w14:textId="107814D1" w:rsidR="00A74F5F" w:rsidRPr="00A74F5F" w:rsidRDefault="009011CB" w:rsidP="00A74F5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themeColor="background1" w:fill="FFFFFF"/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A74F5F"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  <w:t xml:space="preserve">Жорес </w:t>
      </w:r>
      <w:r w:rsidR="00A74F5F" w:rsidRPr="00A74F5F">
        <w:rPr>
          <w:rFonts w:ascii="Times New Roman" w:eastAsia="Times New Roman" w:hAnsi="Times New Roman" w:cs="Times New Roman"/>
          <w:b/>
          <w:sz w:val="28"/>
          <w:szCs w:val="28"/>
        </w:rPr>
        <w:t xml:space="preserve">Иванович </w:t>
      </w:r>
      <w:r w:rsidRPr="00A74F5F"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  <w:t>Алферов.</w:t>
      </w:r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Родился в 1930 году в Витебске. Отец </w:t>
      </w:r>
      <w:r w:rsidR="003A7130">
        <w:rPr>
          <w:rFonts w:ascii="Times New Roman" w:eastAsia="Times New Roman" w:hAnsi="Times New Roman" w:cs="Times New Roman"/>
          <w:sz w:val="28"/>
          <w:szCs w:val="28"/>
          <w:highlight w:val="white"/>
        </w:rPr>
        <w:t>будущего уче</w:t>
      </w:r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>ного служил унтер-офицером. Жорес получил имя в честь Ж</w:t>
      </w:r>
      <w:r w:rsidR="003A7130">
        <w:rPr>
          <w:rFonts w:ascii="Times New Roman" w:eastAsia="Times New Roman" w:hAnsi="Times New Roman" w:cs="Times New Roman"/>
          <w:sz w:val="28"/>
          <w:szCs w:val="28"/>
          <w:highlight w:val="white"/>
        </w:rPr>
        <w:t>ана Жореса. Довоенные годы прове</w:t>
      </w:r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>л в Сталинграде, Новосибирске, Барнауле и Сясьстрое, куда направляли отца — к тому вр</w:t>
      </w:r>
      <w:r w:rsidR="00A74F5F"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емени выпускника Архангельской </w:t>
      </w:r>
      <w:proofErr w:type="spellStart"/>
      <w:r w:rsidR="00A74F5F"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>П</w:t>
      </w:r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>ромакадемии</w:t>
      </w:r>
      <w:proofErr w:type="spellEnd"/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и инженера; мать работала библиотекарем. В 1951 году Алферов окончил с отличием школу в Минске и поступил в Белорусский политехнический институт. Через несколько семестров перевелся в Ленинград на факультет электронной техники, а потом семья переехала в Ленинград в связи с переводом отца на новое место работы. </w:t>
      </w:r>
      <w:r w:rsidR="00A74F5F" w:rsidRPr="00A74F5F">
        <w:rPr>
          <w:rFonts w:ascii="Times New Roman" w:eastAsia="Times New Roman" w:hAnsi="Times New Roman" w:cs="Times New Roman"/>
          <w:sz w:val="28"/>
          <w:szCs w:val="28"/>
        </w:rPr>
        <w:t xml:space="preserve">Жорес Иванович </w:t>
      </w:r>
      <w:r w:rsidR="003A7130">
        <w:rPr>
          <w:rFonts w:ascii="Times New Roman" w:eastAsia="Times New Roman" w:hAnsi="Times New Roman" w:cs="Times New Roman"/>
          <w:sz w:val="28"/>
          <w:szCs w:val="28"/>
        </w:rPr>
        <w:t>Алфе</w:t>
      </w:r>
      <w:r w:rsidR="00A74F5F" w:rsidRPr="00A74F5F">
        <w:rPr>
          <w:rFonts w:ascii="Times New Roman" w:eastAsia="Times New Roman" w:hAnsi="Times New Roman" w:cs="Times New Roman"/>
          <w:sz w:val="28"/>
          <w:szCs w:val="28"/>
        </w:rPr>
        <w:t>ров – вы</w:t>
      </w:r>
      <w:r w:rsidR="003A7130">
        <w:rPr>
          <w:rFonts w:ascii="Times New Roman" w:eastAsia="Times New Roman" w:hAnsi="Times New Roman" w:cs="Times New Roman"/>
          <w:sz w:val="28"/>
          <w:szCs w:val="28"/>
        </w:rPr>
        <w:t>дающийся уче</w:t>
      </w:r>
      <w:r w:rsidR="00A74F5F" w:rsidRPr="00A74F5F">
        <w:rPr>
          <w:rFonts w:ascii="Times New Roman" w:eastAsia="Times New Roman" w:hAnsi="Times New Roman" w:cs="Times New Roman"/>
          <w:sz w:val="28"/>
          <w:szCs w:val="28"/>
        </w:rPr>
        <w:t xml:space="preserve">ный-физик. </w:t>
      </w:r>
      <w:r w:rsidR="00A74F5F"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В декабре 2000 года Жорес Иванович </w:t>
      </w:r>
      <w:r w:rsidR="003A7130">
        <w:rPr>
          <w:rFonts w:ascii="Times New Roman" w:eastAsia="Times New Roman" w:hAnsi="Times New Roman" w:cs="Times New Roman"/>
          <w:sz w:val="28"/>
          <w:szCs w:val="28"/>
          <w:highlight w:val="white"/>
        </w:rPr>
        <w:t>Алфе</w:t>
      </w:r>
      <w:r w:rsidR="00A74F5F"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ров </w:t>
      </w:r>
      <w:r w:rsidR="00A74F5F" w:rsidRPr="00A74F5F">
        <w:rPr>
          <w:rFonts w:ascii="Times New Roman" w:eastAsia="Times New Roman" w:hAnsi="Times New Roman" w:cs="Times New Roman"/>
          <w:sz w:val="28"/>
          <w:szCs w:val="28"/>
        </w:rPr>
        <w:t>(Физико-технический институт им. А.Ф. Иоффе, Санкт-</w:t>
      </w:r>
      <w:r w:rsidR="00A74F5F" w:rsidRPr="00A74F5F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Петербург, Россия) </w:t>
      </w:r>
      <w:r w:rsidR="00A74F5F"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удостоен Нобелевской премии </w:t>
      </w:r>
      <w:r w:rsidR="00A74F5F" w:rsidRPr="00A74F5F">
        <w:rPr>
          <w:rFonts w:ascii="Times New Roman" w:eastAsia="Times New Roman" w:hAnsi="Times New Roman" w:cs="Times New Roman"/>
          <w:sz w:val="28"/>
          <w:szCs w:val="28"/>
        </w:rPr>
        <w:t xml:space="preserve">за разработку полупроводниковых </w:t>
      </w:r>
      <w:proofErr w:type="spellStart"/>
      <w:r w:rsidR="00A74F5F" w:rsidRPr="00A74F5F">
        <w:rPr>
          <w:rFonts w:ascii="Times New Roman" w:eastAsia="Times New Roman" w:hAnsi="Times New Roman" w:cs="Times New Roman"/>
          <w:sz w:val="28"/>
          <w:szCs w:val="28"/>
        </w:rPr>
        <w:t>гетероструктур</w:t>
      </w:r>
      <w:proofErr w:type="spellEnd"/>
      <w:r w:rsidR="00A74F5F" w:rsidRPr="00A74F5F">
        <w:rPr>
          <w:rFonts w:ascii="Times New Roman" w:eastAsia="Times New Roman" w:hAnsi="Times New Roman" w:cs="Times New Roman"/>
          <w:sz w:val="28"/>
          <w:szCs w:val="28"/>
        </w:rPr>
        <w:t>, используемых в высокочастотной электронике и оптоэлектронике. Алферов ушел из жизни в 2019 году в Санкт-Петербурге.</w:t>
      </w:r>
    </w:p>
    <w:p w14:paraId="3C43221B" w14:textId="159A3758" w:rsidR="004A4DFF" w:rsidRPr="0084489E" w:rsidRDefault="009011CB" w:rsidP="00A74F5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themeColor="background1" w:fill="FFFFFF"/>
        <w:spacing w:after="0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4489E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14:paraId="768038C0" w14:textId="77777777" w:rsidR="004A4DFF" w:rsidRPr="0084489E" w:rsidRDefault="004A4DF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300E20E0" w14:textId="20D92B0F" w:rsidR="004A4DFF" w:rsidRPr="0084489E" w:rsidRDefault="009C7BA9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4489E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1C23B8B" wp14:editId="28F6D86A">
            <wp:extent cx="1739900" cy="2616200"/>
            <wp:effectExtent l="0" t="0" r="0" b="0"/>
            <wp:docPr id="14" name="Рисунок 14" descr="C:\Users\Ольга Николаевна\Downloads\Без названия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ьга Николаевна\Downloads\Без названия.jfif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900" cy="261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10066C" w14:textId="019EC24E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Петр Климук.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Родился в селе Комаровка Брестского района (Республика Беларусь). Первые годы жизни прошли в оккупаци</w:t>
      </w:r>
      <w:r w:rsidR="003A7130">
        <w:rPr>
          <w:rFonts w:ascii="Times New Roman" w:eastAsia="Times New Roman" w:hAnsi="Times New Roman" w:cs="Times New Roman"/>
          <w:color w:val="000000"/>
          <w:sz w:val="28"/>
          <w:szCs w:val="28"/>
        </w:rPr>
        <w:t>и. Детские и школьные годы прове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л в родной деревне. В 1959 году окончил среднюю школу и поступил в Кременчугскую школу первоначального обучения л</w:t>
      </w:r>
      <w:r w:rsidR="003A7130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тчиков, а затем стал курсантом </w:t>
      </w:r>
      <w:r w:rsidRPr="0084489E">
        <w:rPr>
          <w:rFonts w:ascii="Times New Roman" w:eastAsia="Times New Roman" w:hAnsi="Times New Roman" w:cs="Times New Roman"/>
          <w:sz w:val="28"/>
          <w:szCs w:val="28"/>
        </w:rPr>
        <w:t>Черниговского высшего военного училища л</w:t>
      </w:r>
      <w:r w:rsidR="003A7130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84489E">
        <w:rPr>
          <w:rFonts w:ascii="Times New Roman" w:eastAsia="Times New Roman" w:hAnsi="Times New Roman" w:cs="Times New Roman"/>
          <w:sz w:val="28"/>
          <w:szCs w:val="28"/>
        </w:rPr>
        <w:t>тчиков имени Ленинского комсомола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. В 1964 году окончил его с отличием. Зачислен в отря</w:t>
      </w:r>
      <w:r w:rsidR="003A7130">
        <w:rPr>
          <w:rFonts w:ascii="Times New Roman" w:eastAsia="Times New Roman" w:hAnsi="Times New Roman" w:cs="Times New Roman"/>
          <w:color w:val="000000"/>
          <w:sz w:val="28"/>
          <w:szCs w:val="28"/>
        </w:rPr>
        <w:t>д космонавтов в 1965 году. Проше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 полный курс </w:t>
      </w:r>
      <w:proofErr w:type="spellStart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общекосмической</w:t>
      </w:r>
      <w:proofErr w:type="spellEnd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подготовки</w:t>
      </w:r>
      <w:r w:rsidR="003A71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подготовки к космическим поле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там на кораблях типа «Союз» и орбитальных станциях типа «Салют». Совершил три космических пол</w:t>
      </w:r>
      <w:r w:rsidR="003A7130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та в качестве ко</w:t>
      </w:r>
      <w:r w:rsidR="003A7130">
        <w:rPr>
          <w:rFonts w:ascii="Times New Roman" w:eastAsia="Times New Roman" w:hAnsi="Times New Roman" w:cs="Times New Roman"/>
          <w:color w:val="000000"/>
          <w:sz w:val="28"/>
          <w:szCs w:val="28"/>
        </w:rPr>
        <w:t>мандира экипажа. Всего за 3 поле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та в космос налетал 78 дней 18 часов 18 минут 42 секунды. </w:t>
      </w:r>
    </w:p>
    <w:p w14:paraId="66D316ED" w14:textId="77777777" w:rsidR="004A4DFF" w:rsidRPr="0084489E" w:rsidRDefault="004A4DF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B237D0E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rPr>
          <w:rFonts w:ascii="Times New Roman" w:eastAsia="Calibri" w:hAnsi="Times New Roman" w:cs="Times New Roman"/>
          <w:sz w:val="28"/>
          <w:szCs w:val="28"/>
        </w:rPr>
      </w:pPr>
      <w:r w:rsidRPr="0084489E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inline distT="0" distB="0" distL="0" distR="0" wp14:anchorId="3F3CBB73" wp14:editId="17F0133B">
                <wp:extent cx="2976190" cy="2092625"/>
                <wp:effectExtent l="0" t="0" r="0" b="0"/>
                <wp:docPr id="6" name="Рисунок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" name=""/>
                        <pic:cNvPicPr>
                          <a:picLocks noChangeAspect="1"/>
                        </pic:cNvPicPr>
                      </pic:nvPicPr>
                      <pic:blipFill>
                        <a:blip r:embed="rId23"/>
                        <a:stretch/>
                      </pic:blipFill>
                      <pic:spPr bwMode="auto">
                        <a:xfrm>
                          <a:off x="0" y="0"/>
                          <a:ext cx="2976189" cy="209262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mso-wrap-distance-left:0.0pt;mso-wrap-distance-top:0.0pt;mso-wrap-distance-right:0.0pt;mso-wrap-distance-bottom:0.0pt;width:234.3pt;height:164.8pt;" stroked="false">
                <v:path textboxrect="0,0,0,0"/>
                <v:imagedata r:id="rId25" o:title=""/>
              </v:shape>
            </w:pict>
          </mc:Fallback>
        </mc:AlternateContent>
      </w:r>
    </w:p>
    <w:p w14:paraId="2B815EB3" w14:textId="6032BF93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Лариса Латынина.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Родилась в Херсоне (город на юге Украины) в 1934 году. Лариса мечтала стать балериной. Ее мама не пожалела последних денег и отвела дочку в танцевальную школу. Но балетную студию закрыли, и девочка переключилась на гимнастику, став мастером спорта уже в 9 классе! Школьная золотая медаль открыла будущей чемпионке дорогу в «золотую» спортивную карьеру. Она окончила политехнический институт в Киеве, затем там же – физкультурный. Лариса завоевывала много призовых медалей на национальных соревнованиях и спортивных состязаниях. Впервые на серьезную международную спортивную арену Латынина вышла в 1954 году, и сразу взяла Олимпийское золото. Титул </w:t>
      </w:r>
      <w:r w:rsidR="007217C2"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бсолютной чемпионки мира и Европы по художественной гимнастике Лариса Семеновна подтверждала неоднократно. До 2012 года Латынина удерживала первенство по количеству медалей, заработанных на Олимпиадах: золотых – 9; серебряных – 5; бронзовых – 4. После ухода из активного спорта была тренером олимпийской сборной СССР по гимнастике, написала несколько книг.</w:t>
      </w:r>
    </w:p>
    <w:p w14:paraId="1D1ABFFD" w14:textId="77777777" w:rsidR="004A4DFF" w:rsidRPr="0084489E" w:rsidRDefault="004A4DF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64400EA" w14:textId="77777777" w:rsidR="004A4DFF" w:rsidRPr="0084489E" w:rsidRDefault="00135EBD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</w:pPr>
      <w:r w:rsidRPr="0084489E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Задание 7</w:t>
      </w:r>
    </w:p>
    <w:p w14:paraId="19E3C6BC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Слова учителя:</w:t>
      </w:r>
    </w:p>
    <w:p w14:paraId="0AC9DE31" w14:textId="3A69DC13" w:rsidR="00A74F5F" w:rsidRPr="00A74F5F" w:rsidRDefault="00A74F5F" w:rsidP="00A74F5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>Не только в науке немало примеров того, как близкие по происхождению и духу люди сформировали единую основу, которую мы сейчас можем назвать славянской культурой.</w:t>
      </w:r>
      <w:r w:rsidRPr="00A74F5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В первую очередь это, конечно, литература. </w:t>
      </w:r>
    </w:p>
    <w:p w14:paraId="7D5DAFD9" w14:textId="55B7E503" w:rsidR="00A74F5F" w:rsidRPr="00A74F5F" w:rsidRDefault="00A74F5F" w:rsidP="00A74F5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74F5F">
        <w:rPr>
          <w:rFonts w:ascii="Times New Roman" w:eastAsia="Times New Roman" w:hAnsi="Times New Roman" w:cs="Times New Roman"/>
          <w:sz w:val="28"/>
          <w:szCs w:val="28"/>
        </w:rPr>
        <w:t xml:space="preserve">Знаете ли вы </w:t>
      </w:r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>русских</w:t>
      </w:r>
      <w:r w:rsidRPr="00A74F5F">
        <w:rPr>
          <w:rFonts w:ascii="Times New Roman" w:eastAsia="Times New Roman" w:hAnsi="Times New Roman" w:cs="Times New Roman"/>
          <w:sz w:val="28"/>
          <w:szCs w:val="28"/>
        </w:rPr>
        <w:t xml:space="preserve"> поэтов и писателей, родившихся на Украине и в Белоруссии? Каких белорусских и украинских поэтов и писателей, писавших на русском языке, вы знаете?</w:t>
      </w:r>
    </w:p>
    <w:p w14:paraId="68054CC5" w14:textId="77777777" w:rsidR="00A74F5F" w:rsidRDefault="00A74F5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</w:p>
    <w:p w14:paraId="1DC7C312" w14:textId="0E3024ED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Возможные ответы:</w:t>
      </w:r>
    </w:p>
    <w:p w14:paraId="33FD5B4C" w14:textId="297C1B50" w:rsidR="00220B92" w:rsidRPr="0084489E" w:rsidRDefault="00220B92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Анатолий Рыбаков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«Дети Арбата», «Кортик»</w:t>
      </w:r>
    </w:p>
    <w:p w14:paraId="19A44A34" w14:textId="25FBBEEF" w:rsidR="00220B92" w:rsidRPr="0084489E" w:rsidRDefault="00220B92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Андрей </w:t>
      </w:r>
      <w:proofErr w:type="spellStart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Жвалевский</w:t>
      </w:r>
      <w:proofErr w:type="spellEnd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(происхождение </w:t>
      </w:r>
      <w:r w:rsidR="00FE1141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Белоруссия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)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«Кот да Винчи», «</w:t>
      </w:r>
      <w:proofErr w:type="spellStart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Порри</w:t>
      </w:r>
      <w:proofErr w:type="spellEnd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Гаттер</w:t>
      </w:r>
      <w:proofErr w:type="spellEnd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</w:p>
    <w:p w14:paraId="4EBF6D54" w14:textId="526E117B" w:rsidR="00220B92" w:rsidRPr="0084489E" w:rsidRDefault="00220B92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Анна Ахматова (Горенко) «Сероглазый король», «Реквием»</w:t>
      </w:r>
    </w:p>
    <w:p w14:paraId="20D21173" w14:textId="44F84B8C" w:rsidR="00220B92" w:rsidRPr="0084489E" w:rsidRDefault="00220B92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Аркадий Гайдар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«Чук и Гек», «Голубая чашка», «Тимур и его команда»</w:t>
      </w:r>
    </w:p>
    <w:p w14:paraId="35F42BC4" w14:textId="68695E1E" w:rsidR="00220B92" w:rsidRPr="0084489E" w:rsidRDefault="00220B92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Василь Быков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«Сотников», «Обелиск», «Журавлиный крик»</w:t>
      </w:r>
    </w:p>
    <w:p w14:paraId="733FC083" w14:textId="6EBA5B62" w:rsidR="00220B92" w:rsidRPr="0084489E" w:rsidRDefault="00220B92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Владимир Короленко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«Дети подземелья», «Слепой музыкант»</w:t>
      </w:r>
    </w:p>
    <w:p w14:paraId="6FC95846" w14:textId="7AAC16E4" w:rsidR="00220B92" w:rsidRPr="0084489E" w:rsidRDefault="00220B92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Евгения Пастернак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</w:t>
      </w:r>
      <w:proofErr w:type="spellStart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Москвест</w:t>
      </w:r>
      <w:proofErr w:type="spellEnd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», «Я хочу в школу», «Время всегда хорошее»</w:t>
      </w:r>
    </w:p>
    <w:p w14:paraId="1A4C6AD8" w14:textId="44B9D4F6" w:rsidR="00220B92" w:rsidRPr="0084489E" w:rsidRDefault="00220B92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Иван Франко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«Захар </w:t>
      </w:r>
      <w:proofErr w:type="spellStart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Беркур</w:t>
      </w:r>
      <w:proofErr w:type="spellEnd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», «</w:t>
      </w:r>
      <w:proofErr w:type="spellStart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Мойсей</w:t>
      </w:r>
      <w:proofErr w:type="spellEnd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</w:p>
    <w:p w14:paraId="00ABAC3A" w14:textId="309FD317" w:rsidR="00220B92" w:rsidRPr="0084489E" w:rsidRDefault="00220B92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Илья Ильф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«12 стульев», «Письма о любви»</w:t>
      </w:r>
    </w:p>
    <w:p w14:paraId="54FAD2AF" w14:textId="744979CF" w:rsidR="00220B92" w:rsidRPr="0084489E" w:rsidRDefault="00220B92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Леся Украинка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«Лесная песня»</w:t>
      </w:r>
    </w:p>
    <w:p w14:paraId="35716475" w14:textId="394AE8CB" w:rsidR="00220B92" w:rsidRPr="0084489E" w:rsidRDefault="00220B92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Макс Фрай (настоящее имя Светлана Мартынчик)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«Лабиринты </w:t>
      </w:r>
      <w:proofErr w:type="spellStart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Ехо</w:t>
      </w:r>
      <w:proofErr w:type="spellEnd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</w:p>
    <w:p w14:paraId="5A27BC7C" w14:textId="46964C26" w:rsidR="00220B92" w:rsidRPr="0084489E" w:rsidRDefault="00220B92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lastRenderedPageBreak/>
        <w:t>Мария и Сергей Дьяченко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«Ключ от королевства», «</w:t>
      </w:r>
      <w:proofErr w:type="spellStart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Жирафчик</w:t>
      </w:r>
      <w:proofErr w:type="spellEnd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</w:t>
      </w:r>
      <w:proofErr w:type="spellStart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Пандочка</w:t>
      </w:r>
      <w:proofErr w:type="spellEnd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</w:p>
    <w:p w14:paraId="4176D509" w14:textId="466B4495" w:rsidR="00220B92" w:rsidRPr="0084489E" w:rsidRDefault="00220B92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Михаил Булгаков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«Белая гвардия», «Мастер и Маргарита»</w:t>
      </w:r>
    </w:p>
    <w:p w14:paraId="06D79B01" w14:textId="64B813EC" w:rsidR="00220B92" w:rsidRPr="0084489E" w:rsidRDefault="00220B92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Михаил Зощенко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«Сколько человеку нужно», «Мелкий случай»</w:t>
      </w:r>
    </w:p>
    <w:p w14:paraId="18623BF3" w14:textId="4E839ADD" w:rsidR="00220B92" w:rsidRPr="0084489E" w:rsidRDefault="00220B92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Николай Васильевич Гоголь 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«Вечера на хуторе близ Диканьки», «Мертвые души»</w:t>
      </w:r>
    </w:p>
    <w:p w14:paraId="0BA290CD" w14:textId="01166540" w:rsidR="00220B92" w:rsidRPr="0084489E" w:rsidRDefault="00220B92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Светлана Алексиевич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«У войны не женское лицо»</w:t>
      </w:r>
    </w:p>
    <w:p w14:paraId="7699D2CC" w14:textId="7EFC64E5" w:rsidR="00220B92" w:rsidRPr="0084489E" w:rsidRDefault="00220B92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Тарас Шевченко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«Назар </w:t>
      </w:r>
      <w:proofErr w:type="spellStart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Стодоля</w:t>
      </w:r>
      <w:proofErr w:type="spellEnd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», «Художник»</w:t>
      </w:r>
    </w:p>
    <w:p w14:paraId="0638E382" w14:textId="4B551DD4" w:rsidR="00220B92" w:rsidRPr="0084489E" w:rsidRDefault="00220B92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Янка Мавр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(псевдоним детского белорусского писателя Ивана Михайловича Ф</w:t>
      </w:r>
      <w:r w:rsidR="003A7130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дорова) «Сын воды. Полесские </w:t>
      </w:r>
      <w:proofErr w:type="spellStart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робинзоны</w:t>
      </w:r>
      <w:proofErr w:type="spellEnd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</w:p>
    <w:p w14:paraId="540C2D81" w14:textId="77777777" w:rsidR="004A4DFF" w:rsidRPr="00A74F5F" w:rsidRDefault="004A4DF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5575FCFC" w14:textId="0838E27D" w:rsidR="00A74F5F" w:rsidRPr="00A74F5F" w:rsidRDefault="00A74F5F" w:rsidP="00A74F5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>Настолько переплетено, слито воедино культурное литературное простра</w:t>
      </w:r>
      <w:r w:rsidR="00FE1141">
        <w:rPr>
          <w:rFonts w:ascii="Times New Roman" w:eastAsia="Times New Roman" w:hAnsi="Times New Roman" w:cs="Times New Roman"/>
          <w:sz w:val="28"/>
          <w:szCs w:val="28"/>
          <w:highlight w:val="white"/>
        </w:rPr>
        <w:t>нство России, Украины и Белоруссии</w:t>
      </w:r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>, что подчас невозможно определить, к какой же стране относится тот или иной писатель, особенно если он пишет на русском языке, как например, Николай Васильевич Гоголь, Аркадий Петрович Гайдар или Анна Андреевна Ахматова.</w:t>
      </w:r>
    </w:p>
    <w:p w14:paraId="4BFBC479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 </w:t>
      </w:r>
    </w:p>
    <w:p w14:paraId="5542DD6F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3. </w:t>
      </w:r>
      <w:r w:rsidRPr="0084489E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Это интересно: наше общее искусство</w:t>
      </w:r>
    </w:p>
    <w:p w14:paraId="0135C29F" w14:textId="77777777" w:rsidR="004A4DFF" w:rsidRPr="0084489E" w:rsidRDefault="004A4DF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0677F255" w14:textId="77777777" w:rsidR="004A4DFF" w:rsidRPr="0084489E" w:rsidRDefault="00135EBD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</w:pPr>
      <w:r w:rsidRPr="0084489E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Задание 8</w:t>
      </w:r>
    </w:p>
    <w:p w14:paraId="42984C92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Описание единого культурного пространства было бы неполным без упоминания великих художник</w:t>
      </w:r>
      <w:r w:rsidR="007217C2"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ов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. </w:t>
      </w:r>
    </w:p>
    <w:p w14:paraId="67BE4A05" w14:textId="2AF56F19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Рассмотрите эти картины</w:t>
      </w:r>
      <w:r w:rsidR="007217C2"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. К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ак вы думаете, чьей кисти они принадлежат</w:t>
      </w:r>
      <w:r w:rsidR="00A86964"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? Ч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то на них изображено?</w:t>
      </w:r>
      <w:r w:rsidR="00A86964"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Найдите </w:t>
      </w:r>
      <w:r w:rsidR="007217C2"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карте 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места, с которыми связаны эти картины.</w:t>
      </w:r>
    </w:p>
    <w:p w14:paraId="0A2A9FA0" w14:textId="104F73BB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Дополнительно: Есть ли в галерее (музее) нашего города картины этих художников?</w:t>
      </w:r>
    </w:p>
    <w:p w14:paraId="203A6FA1" w14:textId="77777777" w:rsidR="004A4DFF" w:rsidRPr="0084489E" w:rsidRDefault="004A4DF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7CD9374C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(галерея изображений, фронтальное обсуждение)</w:t>
      </w:r>
      <w:r w:rsidRPr="0084489E">
        <w:rPr>
          <w:rFonts w:ascii="Times New Roman" w:eastAsia="Times New Roman" w:hAnsi="Times New Roman" w:cs="Times New Roman"/>
          <w:i/>
          <w:color w:val="000000"/>
          <w:sz w:val="28"/>
          <w:szCs w:val="28"/>
          <w:highlight w:val="white"/>
        </w:rPr>
        <w:t> </w:t>
      </w: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8647"/>
      </w:tblGrid>
      <w:tr w:rsidR="004A4DFF" w:rsidRPr="0084489E" w14:paraId="6D6D42A0" w14:textId="77777777" w:rsidTr="00135EBD">
        <w:tc>
          <w:tcPr>
            <w:tcW w:w="675" w:type="dxa"/>
          </w:tcPr>
          <w:p w14:paraId="342B4736" w14:textId="53177B03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1</w:t>
            </w:r>
          </w:p>
        </w:tc>
        <w:tc>
          <w:tcPr>
            <w:tcW w:w="8647" w:type="dxa"/>
          </w:tcPr>
          <w:p w14:paraId="268D81D1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ind w:firstLine="567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</w:rPr>
            </w:pPr>
            <w:r w:rsidRPr="0084489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inline distT="0" distB="0" distL="0" distR="0" wp14:anchorId="701E79D9" wp14:editId="5C357B9B">
                      <wp:extent cx="3188494" cy="2367457"/>
                      <wp:effectExtent l="0" t="0" r="0" b="0"/>
                      <wp:docPr id="7" name="Рисунок 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1" name="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6"/>
                              <a:stretch/>
                            </pic:blipFill>
                            <pic:spPr bwMode="auto">
                              <a:xfrm>
                                <a:off x="0" y="0"/>
                                <a:ext cx="3188493" cy="2367456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6" o:spid="_x0000_s6" type="#_x0000_t75" style="mso-wrap-distance-left:0.0pt;mso-wrap-distance-top:0.0pt;mso-wrap-distance-right:0.0pt;mso-wrap-distance-bottom:0.0pt;width:251.1pt;height:186.4pt;" stroked="false">
                      <v:path textboxrect="0,0,0,0"/>
                      <v:imagedata r:id="rId27" o:title=""/>
                    </v:shape>
                  </w:pict>
                </mc:Fallback>
              </mc:AlternateContent>
            </w:r>
          </w:p>
          <w:p w14:paraId="7B57ABF8" w14:textId="1B765AFE" w:rsidR="00A86964" w:rsidRPr="0084489E" w:rsidRDefault="00A86964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ind w:firstLine="567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</w:rPr>
            </w:pPr>
          </w:p>
        </w:tc>
      </w:tr>
      <w:tr w:rsidR="004A4DFF" w:rsidRPr="0084489E" w14:paraId="0B3EDBB2" w14:textId="77777777" w:rsidTr="00135EBD">
        <w:tc>
          <w:tcPr>
            <w:tcW w:w="675" w:type="dxa"/>
          </w:tcPr>
          <w:p w14:paraId="13A1E5F2" w14:textId="46D71721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lastRenderedPageBreak/>
              <w:t>2</w:t>
            </w:r>
          </w:p>
        </w:tc>
        <w:tc>
          <w:tcPr>
            <w:tcW w:w="8647" w:type="dxa"/>
          </w:tcPr>
          <w:p w14:paraId="7F5D5904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ind w:firstLine="567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</w:rPr>
            </w:pPr>
            <w:r w:rsidRPr="0084489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inline distT="0" distB="0" distL="0" distR="0" wp14:anchorId="0AD3DA3B" wp14:editId="7C67B2A4">
                      <wp:extent cx="2612625" cy="3285376"/>
                      <wp:effectExtent l="0" t="0" r="0" b="0"/>
                      <wp:docPr id="8" name="Рисунок 8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2" name="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/>
                              <a:stretch/>
                            </pic:blipFill>
                            <pic:spPr bwMode="auto">
                              <a:xfrm>
                                <a:off x="0" y="0"/>
                                <a:ext cx="2612624" cy="32853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7" o:spid="_x0000_s7" type="#_x0000_t75" style="mso-wrap-distance-left:0.0pt;mso-wrap-distance-top:0.0pt;mso-wrap-distance-right:0.0pt;mso-wrap-distance-bottom:0.0pt;width:205.7pt;height:258.7pt;" stroked="false">
                      <v:path textboxrect="0,0,0,0"/>
                      <v:imagedata r:id="rId29" o:title=""/>
                    </v:shape>
                  </w:pict>
                </mc:Fallback>
              </mc:AlternateContent>
            </w:r>
          </w:p>
          <w:p w14:paraId="44FF2518" w14:textId="1DB9E39A" w:rsidR="00A86964" w:rsidRPr="0084489E" w:rsidRDefault="00A86964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ind w:firstLine="567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</w:rPr>
            </w:pPr>
          </w:p>
        </w:tc>
      </w:tr>
      <w:tr w:rsidR="004A4DFF" w:rsidRPr="0084489E" w14:paraId="18BF801B" w14:textId="77777777" w:rsidTr="00135EBD">
        <w:tc>
          <w:tcPr>
            <w:tcW w:w="675" w:type="dxa"/>
          </w:tcPr>
          <w:p w14:paraId="057EE434" w14:textId="449F1C30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3</w:t>
            </w:r>
          </w:p>
        </w:tc>
        <w:tc>
          <w:tcPr>
            <w:tcW w:w="8647" w:type="dxa"/>
          </w:tcPr>
          <w:p w14:paraId="70055CA1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ind w:firstLine="567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</w:rPr>
            </w:pPr>
            <w:r w:rsidRPr="0084489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inline distT="0" distB="0" distL="0" distR="0" wp14:anchorId="313D3A09" wp14:editId="14E839DF">
                      <wp:extent cx="3371288" cy="3110166"/>
                      <wp:effectExtent l="0" t="0" r="0" b="0"/>
                      <wp:docPr id="9" name="Рисунок 9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3" name="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0"/>
                              <a:stretch/>
                            </pic:blipFill>
                            <pic:spPr bwMode="auto">
                              <a:xfrm>
                                <a:off x="0" y="0"/>
                                <a:ext cx="3371287" cy="3110166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8" o:spid="_x0000_s8" type="#_x0000_t75" style="mso-wrap-distance-left:0.0pt;mso-wrap-distance-top:0.0pt;mso-wrap-distance-right:0.0pt;mso-wrap-distance-bottom:0.0pt;width:265.5pt;height:244.9pt;" stroked="false">
                      <v:path textboxrect="0,0,0,0"/>
                      <v:imagedata r:id="rId31" o:title=""/>
                    </v:shape>
                  </w:pict>
                </mc:Fallback>
              </mc:AlternateContent>
            </w:r>
          </w:p>
        </w:tc>
      </w:tr>
      <w:tr w:rsidR="004A4DFF" w:rsidRPr="0084489E" w14:paraId="7DEA0AE1" w14:textId="77777777" w:rsidTr="00135EBD">
        <w:tc>
          <w:tcPr>
            <w:tcW w:w="675" w:type="dxa"/>
          </w:tcPr>
          <w:p w14:paraId="05A249C7" w14:textId="2709370E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lastRenderedPageBreak/>
              <w:t>4</w:t>
            </w:r>
          </w:p>
        </w:tc>
        <w:tc>
          <w:tcPr>
            <w:tcW w:w="8647" w:type="dxa"/>
          </w:tcPr>
          <w:p w14:paraId="475922EE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ind w:firstLine="567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</w:rPr>
            </w:pPr>
            <w:r w:rsidRPr="0084489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inline distT="0" distB="0" distL="0" distR="0" wp14:anchorId="2C00E83E" wp14:editId="39DA7042">
                      <wp:extent cx="4454050" cy="2369555"/>
                      <wp:effectExtent l="0" t="0" r="0" b="0"/>
                      <wp:docPr id="10" name="Рисунок 10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4" name="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2"/>
                              <a:stretch/>
                            </pic:blipFill>
                            <pic:spPr bwMode="auto">
                              <a:xfrm>
                                <a:off x="0" y="0"/>
                                <a:ext cx="4454050" cy="2369554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9" o:spid="_x0000_s9" type="#_x0000_t75" style="mso-wrap-distance-left:0.0pt;mso-wrap-distance-top:0.0pt;mso-wrap-distance-right:0.0pt;mso-wrap-distance-bottom:0.0pt;width:350.7pt;height:186.6pt;" stroked="false">
                      <v:path textboxrect="0,0,0,0"/>
                      <v:imagedata r:id="rId33" o:title=""/>
                    </v:shape>
                  </w:pict>
                </mc:Fallback>
              </mc:AlternateContent>
            </w:r>
          </w:p>
          <w:p w14:paraId="3DF51316" w14:textId="3B2CF8FF" w:rsidR="00A86964" w:rsidRPr="0084489E" w:rsidRDefault="00A86964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ind w:firstLine="567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</w:rPr>
            </w:pPr>
          </w:p>
        </w:tc>
      </w:tr>
      <w:tr w:rsidR="004A4DFF" w:rsidRPr="0084489E" w14:paraId="5F94BE7D" w14:textId="77777777" w:rsidTr="00135EBD">
        <w:tc>
          <w:tcPr>
            <w:tcW w:w="675" w:type="dxa"/>
          </w:tcPr>
          <w:p w14:paraId="16B05C6B" w14:textId="2791D0DB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84489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5</w:t>
            </w:r>
          </w:p>
        </w:tc>
        <w:tc>
          <w:tcPr>
            <w:tcW w:w="8647" w:type="dxa"/>
          </w:tcPr>
          <w:p w14:paraId="06D61FF5" w14:textId="77777777" w:rsidR="004A4DFF" w:rsidRPr="0084489E" w:rsidRDefault="009011CB" w:rsidP="0084489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6" w:lineRule="auto"/>
              <w:ind w:firstLine="567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</w:rPr>
            </w:pPr>
            <w:r w:rsidRPr="0084489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inline distT="0" distB="0" distL="0" distR="0" wp14:anchorId="0C1176BC" wp14:editId="1504CD36">
                      <wp:extent cx="2271062" cy="2878667"/>
                      <wp:effectExtent l="0" t="0" r="0" b="0"/>
                      <wp:docPr id="11" name="Рисунок 1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5" name="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4"/>
                              <a:stretch/>
                            </pic:blipFill>
                            <pic:spPr bwMode="auto">
                              <a:xfrm>
                                <a:off x="0" y="0"/>
                                <a:ext cx="2271062" cy="2878666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0" o:spid="_x0000_s10" type="#_x0000_t75" style="mso-wrap-distance-left:0.0pt;mso-wrap-distance-top:0.0pt;mso-wrap-distance-right:0.0pt;mso-wrap-distance-bottom:0.0pt;width:178.8pt;height:226.7pt;" stroked="false">
                      <v:path textboxrect="0,0,0,0"/>
                      <v:imagedata r:id="rId35" o:title=""/>
                    </v:shape>
                  </w:pict>
                </mc:Fallback>
              </mc:AlternateContent>
            </w:r>
          </w:p>
        </w:tc>
      </w:tr>
    </w:tbl>
    <w:p w14:paraId="685C9BFF" w14:textId="77777777" w:rsidR="004A4DFF" w:rsidRPr="0084489E" w:rsidRDefault="004A4DF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</w:p>
    <w:p w14:paraId="43D976A1" w14:textId="77777777" w:rsidR="004A4DFF" w:rsidRPr="0084489E" w:rsidRDefault="004A4DF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08A8D509" w14:textId="200620F3" w:rsidR="004A4DFF" w:rsidRPr="0084489E" w:rsidRDefault="009011CB" w:rsidP="0084489E">
      <w:pPr>
        <w:pStyle w:val="af9"/>
        <w:numPr>
          <w:ilvl w:val="0"/>
          <w:numId w:val="9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Архип Куинджи «Ночь на Днепре» (1880)</w:t>
      </w:r>
    </w:p>
    <w:p w14:paraId="500165E1" w14:textId="39C05E06" w:rsidR="004A4DFF" w:rsidRPr="00A74F5F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Архип </w:t>
      </w:r>
      <w:r w:rsidR="00A74F5F"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Иванович </w:t>
      </w:r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>Куинджи родился в Мариуполе в семье сапожника. В Крыму учился у Ивана Айвазовского.</w:t>
      </w:r>
      <w:r w:rsidRPr="00A74F5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60AE37A3" w14:textId="7AC40DC3" w:rsidR="004A4DFF" w:rsidRPr="00A74F5F" w:rsidRDefault="003A7130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Днепр - четве</w:t>
      </w:r>
      <w:r w:rsidR="009011CB"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>ртая по длине река Европы после Волги, Дуная и Урала, имеет самое длинное русло в границах Украины.</w:t>
      </w:r>
    </w:p>
    <w:p w14:paraId="16994C52" w14:textId="77777777" w:rsidR="004A4DFF" w:rsidRPr="0084489E" w:rsidRDefault="004A4DF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Noto Serif Sinhala" w:hAnsi="Times New Roman" w:cs="Times New Roman"/>
          <w:color w:val="3C3C3C"/>
          <w:sz w:val="28"/>
          <w:szCs w:val="28"/>
        </w:rPr>
      </w:pPr>
    </w:p>
    <w:p w14:paraId="1211B30B" w14:textId="071198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2. 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Иван Айвазовский «Вид из Ливадии» (1861)</w:t>
      </w:r>
    </w:p>
    <w:p w14:paraId="697F8215" w14:textId="13A7330F" w:rsidR="00A74F5F" w:rsidRPr="00A74F5F" w:rsidRDefault="00A74F5F" w:rsidP="00A74F5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A74F5F">
        <w:rPr>
          <w:rFonts w:ascii="Times New Roman" w:eastAsia="Times New Roman" w:hAnsi="Times New Roman" w:cs="Times New Roman"/>
          <w:sz w:val="28"/>
          <w:szCs w:val="28"/>
        </w:rPr>
        <w:t>Иван Константинович Айвазовский –  русский художник, живописец и маринист, академик и поч</w:t>
      </w:r>
      <w:r w:rsidR="003A7130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A74F5F">
        <w:rPr>
          <w:rFonts w:ascii="Times New Roman" w:eastAsia="Times New Roman" w:hAnsi="Times New Roman" w:cs="Times New Roman"/>
          <w:sz w:val="28"/>
          <w:szCs w:val="28"/>
        </w:rPr>
        <w:t>тный член Императорской Академии художеств, родился в армянской семье в Крыму, в Феодосии.</w:t>
      </w:r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</w:p>
    <w:p w14:paraId="5BAE545E" w14:textId="332B0B3C" w:rsidR="00A74F5F" w:rsidRPr="00A74F5F" w:rsidRDefault="00A74F5F" w:rsidP="00A74F5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A74F5F">
        <w:rPr>
          <w:rFonts w:ascii="Times New Roman" w:eastAsia="Times New Roman" w:hAnsi="Times New Roman" w:cs="Times New Roman"/>
          <w:sz w:val="28"/>
          <w:szCs w:val="28"/>
        </w:rPr>
        <w:t>На картине –</w:t>
      </w:r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Ливадия </w:t>
      </w:r>
      <w:r w:rsidRPr="00A74F5F">
        <w:rPr>
          <w:rFonts w:ascii="Times New Roman" w:eastAsia="Times New Roman" w:hAnsi="Times New Roman" w:cs="Times New Roman"/>
          <w:sz w:val="28"/>
          <w:szCs w:val="28"/>
        </w:rPr>
        <w:t>–</w:t>
      </w:r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пос</w:t>
      </w:r>
      <w:r w:rsidR="003A7130">
        <w:rPr>
          <w:rFonts w:ascii="Times New Roman" w:eastAsia="Times New Roman" w:hAnsi="Times New Roman" w:cs="Times New Roman"/>
          <w:sz w:val="28"/>
          <w:szCs w:val="28"/>
          <w:highlight w:val="white"/>
        </w:rPr>
        <w:t>е</w:t>
      </w:r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>лок</w:t>
      </w:r>
      <w:r w:rsidR="009A08D7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на окраине Ялты,</w:t>
      </w:r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пос</w:t>
      </w:r>
      <w:r w:rsidR="003A7130">
        <w:rPr>
          <w:rFonts w:ascii="Times New Roman" w:eastAsia="Times New Roman" w:hAnsi="Times New Roman" w:cs="Times New Roman"/>
          <w:sz w:val="28"/>
          <w:szCs w:val="28"/>
          <w:highlight w:val="white"/>
        </w:rPr>
        <w:t>е</w:t>
      </w:r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лок расположен в 3-х км к юго-западу от Ялты, на выпуклом восточном склоне горы </w:t>
      </w:r>
      <w:proofErr w:type="spellStart"/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>Могаби</w:t>
      </w:r>
      <w:proofErr w:type="spellEnd"/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>.</w:t>
      </w:r>
    </w:p>
    <w:p w14:paraId="602761A7" w14:textId="77777777" w:rsidR="004A4DFF" w:rsidRPr="0084489E" w:rsidRDefault="004A4DF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</w:p>
    <w:p w14:paraId="61DA1FAE" w14:textId="3C7150F1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3. 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Марк Шагал «Серый дом» (1917)</w:t>
      </w:r>
    </w:p>
    <w:p w14:paraId="07FE3227" w14:textId="4571FB80" w:rsidR="004A4DFF" w:rsidRPr="00A74F5F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«Серый дом» написан </w:t>
      </w:r>
      <w:r w:rsidR="00A74F5F" w:rsidRPr="00A74F5F">
        <w:rPr>
          <w:rFonts w:ascii="Times New Roman" w:eastAsia="Times New Roman" w:hAnsi="Times New Roman" w:cs="Times New Roman"/>
          <w:sz w:val="28"/>
          <w:szCs w:val="28"/>
        </w:rPr>
        <w:t>Марком Захаровичем</w:t>
      </w:r>
      <w:r w:rsidR="00A74F5F"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>Шагалом в его родном Витебске во время Первой мировой войны. На картине изображен старинный центр города и Воскресенская церковь. На переднем плане традиционная для этого района бревенчатая изба.</w:t>
      </w:r>
    </w:p>
    <w:p w14:paraId="3DD6B0C6" w14:textId="77777777" w:rsidR="004A4DFF" w:rsidRPr="0084489E" w:rsidRDefault="004A4DF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70487504" w14:textId="623AF1CF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4. 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Май Данциг «И помнит мир спасенный…» (1985)</w:t>
      </w:r>
    </w:p>
    <w:p w14:paraId="50B3ED2C" w14:textId="4E70E86D" w:rsidR="00A74F5F" w:rsidRPr="00A74F5F" w:rsidRDefault="00A74F5F" w:rsidP="00A74F5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Масштабное произведение </w:t>
      </w:r>
      <w:r w:rsidRPr="00A74F5F">
        <w:rPr>
          <w:rFonts w:ascii="Times New Roman" w:eastAsia="Times New Roman" w:hAnsi="Times New Roman" w:cs="Times New Roman"/>
          <w:sz w:val="28"/>
          <w:szCs w:val="28"/>
        </w:rPr>
        <w:t xml:space="preserve">Мая Вольфовича </w:t>
      </w:r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>Данцига – белорусского мастера, посвящ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е</w:t>
      </w:r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>но подвигу советского народа в Великой Отечественной войне.</w:t>
      </w:r>
    </w:p>
    <w:p w14:paraId="65E652A4" w14:textId="77777777" w:rsidR="004A4DFF" w:rsidRPr="0084489E" w:rsidRDefault="004A4DF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4FFD4E6B" w14:textId="70AC462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5. </w:t>
      </w:r>
      <w:proofErr w:type="spellStart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Валентий</w:t>
      </w:r>
      <w:proofErr w:type="spellEnd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Ванькович «Адам Мицкевич на скале Аю-Даг» (1827—1828)</w:t>
      </w:r>
    </w:p>
    <w:p w14:paraId="7C903F23" w14:textId="4DA2D038" w:rsidR="00A74F5F" w:rsidRPr="00A74F5F" w:rsidRDefault="00A74F5F" w:rsidP="00A74F5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Ванькович </w:t>
      </w:r>
      <w:proofErr w:type="spellStart"/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>Валентий</w:t>
      </w:r>
      <w:proofErr w:type="spellEnd"/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-Вильгельм (12 мая 1800, д. </w:t>
      </w:r>
      <w:proofErr w:type="spellStart"/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>Калюжицы</w:t>
      </w:r>
      <w:proofErr w:type="spellEnd"/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Игуменского уезда Минской губернии) </w:t>
      </w:r>
      <w:r w:rsidR="00FE1141"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>–</w:t>
      </w:r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белорусский живописец.</w:t>
      </w:r>
      <w:r w:rsidRPr="00A74F5F">
        <w:rPr>
          <w:rFonts w:ascii="Times New Roman" w:eastAsia="Times New Roman" w:hAnsi="Times New Roman" w:cs="Times New Roman"/>
          <w:sz w:val="28"/>
          <w:szCs w:val="28"/>
        </w:rPr>
        <w:t xml:space="preserve"> Кстати, обучался в </w:t>
      </w:r>
      <w:proofErr w:type="spellStart"/>
      <w:r w:rsidRPr="00A74F5F">
        <w:rPr>
          <w:rFonts w:ascii="Times New Roman" w:eastAsia="Times New Roman" w:hAnsi="Times New Roman" w:cs="Times New Roman"/>
          <w:sz w:val="28"/>
          <w:szCs w:val="28"/>
        </w:rPr>
        <w:t>Виленском</w:t>
      </w:r>
      <w:proofErr w:type="spellEnd"/>
      <w:r w:rsidRPr="00A74F5F">
        <w:rPr>
          <w:rFonts w:ascii="Times New Roman" w:eastAsia="Times New Roman" w:hAnsi="Times New Roman" w:cs="Times New Roman"/>
          <w:sz w:val="28"/>
          <w:szCs w:val="28"/>
        </w:rPr>
        <w:t xml:space="preserve"> университете.</w:t>
      </w:r>
    </w:p>
    <w:p w14:paraId="44D32D28" w14:textId="13A9A59E" w:rsidR="00A74F5F" w:rsidRPr="00A74F5F" w:rsidRDefault="00A74F5F" w:rsidP="00A74F5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>Адам Мицкевич (польский поэт) изображ</w:t>
      </w:r>
      <w:r w:rsidR="003A7130">
        <w:rPr>
          <w:rFonts w:ascii="Times New Roman" w:eastAsia="Times New Roman" w:hAnsi="Times New Roman" w:cs="Times New Roman"/>
          <w:sz w:val="28"/>
          <w:szCs w:val="28"/>
          <w:highlight w:val="white"/>
        </w:rPr>
        <w:t>е</w:t>
      </w:r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н его другом </w:t>
      </w:r>
      <w:proofErr w:type="spellStart"/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>Валентием</w:t>
      </w:r>
      <w:proofErr w:type="spellEnd"/>
      <w:r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Ваньковичем. Поэт показан в накинутой кавказской бурке на фоне Медвежьей горы (на тюркском языке Аю-Даг) в Крыму. </w:t>
      </w:r>
    </w:p>
    <w:p w14:paraId="5F2016F0" w14:textId="77777777" w:rsidR="004A4DFF" w:rsidRPr="0084489E" w:rsidRDefault="004A4DF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</w:p>
    <w:p w14:paraId="6D1CE055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Слова учителя:</w:t>
      </w:r>
    </w:p>
    <w:p w14:paraId="70464DF9" w14:textId="1CCD2FC0" w:rsidR="00DD5A10" w:rsidRPr="00DD5A10" w:rsidRDefault="00DD5A10" w:rsidP="00DD5A10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D5A10">
        <w:rPr>
          <w:rFonts w:ascii="Times New Roman" w:eastAsia="Times New Roman" w:hAnsi="Times New Roman" w:cs="Times New Roman"/>
          <w:sz w:val="28"/>
          <w:szCs w:val="28"/>
          <w:highlight w:val="white"/>
        </w:rPr>
        <w:t>Думаю, что вы хорошо знаете современных исполнителей, которые родились на Украине и в Белоруссии и популярны в России. Сегодня давайте вспомним композиторов-классиков. Их произведения вы слышали на уроках музыки, их мелодии стали частью многих фильмов и спектаклей.</w:t>
      </w:r>
    </w:p>
    <w:p w14:paraId="610DD130" w14:textId="329D0DB9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Так, например, известный вам композитор Сергей</w:t>
      </w:r>
      <w:r w:rsidR="00DD5A10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Сергеевич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Прокофьев родился в селе </w:t>
      </w:r>
      <w:proofErr w:type="spellStart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Сонцовка</w:t>
      </w:r>
      <w:proofErr w:type="spellEnd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(Донецкой области) в 1891 году и написал много произведений, ставших классическими. Сергей Сергеевич вдохновлялся историей и русской литературой, поэтому в числе его блестящих произведений музыка к кинопостановкам «Иван Грозный» и «Александр Невский», оперы «Война и мир» и «Игрок» по одноименным произведениям Л.Н. Толстого и Ф.М. Достоевского. В числе произведений Сергея Прокофьева, созданных для Сергея Дягилева, был трогательный балет «На Днепре» о любви молодых людей.</w:t>
      </w:r>
    </w:p>
    <w:p w14:paraId="6A1EFD72" w14:textId="77777777" w:rsidR="004A4DFF" w:rsidRPr="0084489E" w:rsidRDefault="004A4DF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41EDE48B" w14:textId="60725596" w:rsidR="004A4DFF" w:rsidRPr="0084489E" w:rsidRDefault="009011CB" w:rsidP="0084489E">
      <w:pPr>
        <w:pStyle w:val="af9"/>
        <w:numPr>
          <w:ilvl w:val="1"/>
          <w:numId w:val="14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0" w:firstLine="567"/>
        <w:jc w:val="both"/>
        <w:outlineLvl w:val="0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С. Прокофьев «Вставайте люди русские» из кантаты «Александр Невский». Дирижер Валерий Гергиев (1994): </w:t>
      </w:r>
      <w:hyperlink r:id="rId36" w:tooltip="https://www.youtube.com/watch?v=XwrTa6HAWHc" w:history="1">
        <w:r w:rsidRPr="0084489E">
          <w:rPr>
            <w:rStyle w:val="af"/>
            <w:rFonts w:ascii="Times New Roman" w:eastAsia="Times New Roman" w:hAnsi="Times New Roman" w:cs="Times New Roman"/>
            <w:sz w:val="28"/>
            <w:szCs w:val="28"/>
            <w:highlight w:val="white"/>
          </w:rPr>
          <w:t>https://www.youtube.com/watch?v=XwrTa6HAWHc</w:t>
        </w:r>
      </w:hyperlink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</w:p>
    <w:p w14:paraId="5E657213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lastRenderedPageBreak/>
        <w:t xml:space="preserve">Сергей Прокофьев. Ария Кутузова из оперы «Война и мир». Поет Александр Ведерников (1971): </w:t>
      </w:r>
      <w:hyperlink r:id="rId37" w:tooltip="https://www.youtube.com/watch?v=osCEK3CWj9Y" w:history="1">
        <w:r w:rsidRPr="0084489E">
          <w:rPr>
            <w:rStyle w:val="af"/>
            <w:rFonts w:ascii="Times New Roman" w:eastAsia="Times New Roman" w:hAnsi="Times New Roman" w:cs="Times New Roman"/>
            <w:sz w:val="28"/>
            <w:szCs w:val="28"/>
            <w:highlight w:val="white"/>
          </w:rPr>
          <w:t>https://www.youtube.com/watch?v=osCEK3CWj9Y</w:t>
        </w:r>
      </w:hyperlink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</w:p>
    <w:p w14:paraId="74D62AFA" w14:textId="43378C30" w:rsidR="004A4DFF" w:rsidRPr="0084489E" w:rsidRDefault="004A4DF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outlineLvl w:val="0"/>
        <w:rPr>
          <w:rFonts w:ascii="Times New Roman" w:hAnsi="Times New Roman" w:cs="Times New Roman"/>
          <w:sz w:val="28"/>
          <w:szCs w:val="28"/>
          <w:highlight w:val="white"/>
        </w:rPr>
      </w:pPr>
    </w:p>
    <w:p w14:paraId="4F336D57" w14:textId="70340074" w:rsidR="00DD5A10" w:rsidRPr="00DD5A10" w:rsidRDefault="00DD5A10" w:rsidP="00DD5A10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DD5A10">
        <w:rPr>
          <w:rFonts w:ascii="Times New Roman" w:eastAsia="Times New Roman" w:hAnsi="Times New Roman" w:cs="Times New Roman"/>
          <w:sz w:val="28"/>
          <w:szCs w:val="28"/>
          <w:highlight w:val="white"/>
        </w:rPr>
        <w:t>Рейнгольд</w:t>
      </w:r>
      <w:proofErr w:type="spellEnd"/>
      <w:r w:rsidRPr="00DD5A10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Глиэр, талантливый композитор, именем которого названы многие музыкальные школы и филармонии в России и Украине, родился в 1875 году в Киеве. </w:t>
      </w:r>
      <w:proofErr w:type="spellStart"/>
      <w:r w:rsidRPr="00DD5A10">
        <w:rPr>
          <w:rFonts w:ascii="Times New Roman" w:eastAsia="Times New Roman" w:hAnsi="Times New Roman" w:cs="Times New Roman"/>
          <w:sz w:val="28"/>
          <w:szCs w:val="28"/>
          <w:highlight w:val="white"/>
        </w:rPr>
        <w:t>Рейнгольд</w:t>
      </w:r>
      <w:proofErr w:type="spellEnd"/>
      <w:r w:rsidRPr="00DD5A10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 w:rsidRPr="00DD5A10">
        <w:rPr>
          <w:rFonts w:ascii="Times New Roman" w:eastAsia="Times New Roman" w:hAnsi="Times New Roman" w:cs="Times New Roman"/>
          <w:sz w:val="28"/>
          <w:szCs w:val="28"/>
          <w:highlight w:val="white"/>
        </w:rPr>
        <w:t>Морицевич</w:t>
      </w:r>
      <w:proofErr w:type="spellEnd"/>
      <w:r w:rsidRPr="00DD5A10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Глиэр написал много прекрасных романсов на стихи русских поэтов Ивана Алексеевича Бунина, Алексея Константиновича Толстого и других. Отдельного упоминания заслуживает балет «Медный всадник» по поэме Алексан</w:t>
      </w:r>
      <w:r w:rsidR="00FE1141">
        <w:rPr>
          <w:rFonts w:ascii="Times New Roman" w:eastAsia="Times New Roman" w:hAnsi="Times New Roman" w:cs="Times New Roman"/>
          <w:sz w:val="28"/>
          <w:szCs w:val="28"/>
          <w:highlight w:val="white"/>
        </w:rPr>
        <w:t>дра Сергеевича</w:t>
      </w:r>
      <w:r w:rsidRPr="00DD5A10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Пушкина. </w:t>
      </w:r>
    </w:p>
    <w:p w14:paraId="252DFB48" w14:textId="77777777" w:rsidR="004A4DFF" w:rsidRPr="0084489E" w:rsidRDefault="004A4DF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700DC1D6" w14:textId="29628C44" w:rsidR="004A4DFF" w:rsidRPr="0084489E" w:rsidRDefault="0030785C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 w:rsidRPr="0084489E">
        <w:rPr>
          <w:rFonts w:ascii="Times New Roman" w:hAnsi="Times New Roman" w:cs="Times New Roman"/>
          <w:sz w:val="28"/>
          <w:szCs w:val="28"/>
          <w:highlight w:val="white"/>
        </w:rPr>
        <w:t xml:space="preserve">- </w:t>
      </w:r>
      <w:proofErr w:type="spellStart"/>
      <w:r w:rsidR="009011CB" w:rsidRPr="0084489E">
        <w:rPr>
          <w:rFonts w:ascii="Times New Roman" w:hAnsi="Times New Roman" w:cs="Times New Roman"/>
          <w:sz w:val="28"/>
          <w:szCs w:val="28"/>
          <w:highlight w:val="white"/>
        </w:rPr>
        <w:t>Рейнгольд</w:t>
      </w:r>
      <w:proofErr w:type="spellEnd"/>
      <w:r w:rsidR="009011CB" w:rsidRPr="0084489E">
        <w:rPr>
          <w:rFonts w:ascii="Times New Roman" w:hAnsi="Times New Roman" w:cs="Times New Roman"/>
          <w:sz w:val="28"/>
          <w:szCs w:val="28"/>
          <w:highlight w:val="white"/>
        </w:rPr>
        <w:t xml:space="preserve"> Глиэр. Торжественная увертюра. Играет Оркестр Большого театр</w:t>
      </w:r>
      <w:r w:rsidRPr="0084489E">
        <w:rPr>
          <w:rFonts w:ascii="Times New Roman" w:hAnsi="Times New Roman" w:cs="Times New Roman"/>
          <w:sz w:val="28"/>
          <w:szCs w:val="28"/>
          <w:highlight w:val="white"/>
        </w:rPr>
        <w:t xml:space="preserve">а. Дирижер Е. Светланов (1963) </w:t>
      </w:r>
      <w:hyperlink r:id="rId38" w:history="1">
        <w:r w:rsidRPr="0084489E">
          <w:rPr>
            <w:rStyle w:val="af"/>
            <w:rFonts w:ascii="Times New Roman" w:eastAsia="Times New Roman" w:hAnsi="Times New Roman" w:cs="Times New Roman"/>
            <w:sz w:val="28"/>
            <w:szCs w:val="28"/>
            <w:highlight w:val="white"/>
          </w:rPr>
          <w:t xml:space="preserve">https://www.youtube.com/watch?v=iedhuFALXM0   </w:t>
        </w:r>
      </w:hyperlink>
      <w:r w:rsidR="009011CB" w:rsidRPr="0084489E">
        <w:rPr>
          <w:rFonts w:ascii="Times New Roman" w:hAnsi="Times New Roman" w:cs="Times New Roman"/>
          <w:sz w:val="28"/>
          <w:szCs w:val="28"/>
          <w:highlight w:val="white"/>
        </w:rPr>
        <w:t xml:space="preserve">  </w:t>
      </w:r>
    </w:p>
    <w:p w14:paraId="6DE87382" w14:textId="4E8EB0C4" w:rsidR="00996276" w:rsidRPr="0084489E" w:rsidRDefault="00996276" w:rsidP="0084489E">
      <w:pPr>
        <w:spacing w:after="0"/>
        <w:rPr>
          <w:rFonts w:ascii="Times New Roman" w:hAnsi="Times New Roman" w:cs="Times New Roman"/>
          <w:sz w:val="28"/>
          <w:szCs w:val="28"/>
          <w:highlight w:val="white"/>
        </w:rPr>
      </w:pPr>
    </w:p>
    <w:p w14:paraId="43C0EC6D" w14:textId="44ABD190" w:rsidR="00996276" w:rsidRPr="0084489E" w:rsidRDefault="00996276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Знаете ли вы белорусские песни? Как вы думаете, что </w:t>
      </w:r>
      <w:r w:rsidR="0030785C"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означает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«</w:t>
      </w:r>
      <w:proofErr w:type="spellStart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купалинка</w:t>
      </w:r>
      <w:proofErr w:type="spellEnd"/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»?</w:t>
      </w:r>
    </w:p>
    <w:p w14:paraId="5254CB19" w14:textId="1A005E5E" w:rsidR="00996276" w:rsidRPr="0084489E" w:rsidRDefault="00996276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jc w:val="both"/>
        <w:outlineLvl w:val="0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996276" w:rsidRPr="0084489E" w14:paraId="05AA9E32" w14:textId="77777777" w:rsidTr="0030785C">
        <w:tc>
          <w:tcPr>
            <w:tcW w:w="4672" w:type="dxa"/>
          </w:tcPr>
          <w:p w14:paraId="53FAD69E" w14:textId="1A16A745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highlight w:val="white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highlight w:val="white"/>
              </w:rPr>
              <w:t>Купалiнка</w:t>
            </w:r>
            <w:proofErr w:type="spellEnd"/>
          </w:p>
          <w:p w14:paraId="721BBE88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</w:p>
          <w:p w14:paraId="30C1C2AB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</w:p>
          <w:p w14:paraId="590848AF" w14:textId="4EA87C9F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Купалiнка-купалiнка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,</w:t>
            </w:r>
          </w:p>
          <w:p w14:paraId="2DD940E2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Цёмная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 xml:space="preserve"> ночка...</w:t>
            </w:r>
          </w:p>
          <w:p w14:paraId="029AF9BE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Цёмная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 xml:space="preserve"> ночка,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дзе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 xml:space="preserve"> ж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твая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 xml:space="preserve"> дочка?</w:t>
            </w:r>
          </w:p>
          <w:p w14:paraId="0E6BA71F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 </w:t>
            </w:r>
          </w:p>
          <w:p w14:paraId="52F71379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 xml:space="preserve">Мая дочка у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садочку</w:t>
            </w:r>
            <w:proofErr w:type="spellEnd"/>
          </w:p>
          <w:p w14:paraId="6BB2F72D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 xml:space="preserve">Ружу,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ружу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 xml:space="preserve">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полiць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,</w:t>
            </w:r>
          </w:p>
          <w:p w14:paraId="4BC15A9B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 xml:space="preserve">Ружу,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ружу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 xml:space="preserve">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полiць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,</w:t>
            </w:r>
          </w:p>
          <w:p w14:paraId="53BDBD74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 xml:space="preserve">Белы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ручкi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 xml:space="preserve">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колiць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.</w:t>
            </w:r>
          </w:p>
          <w:p w14:paraId="311A007B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 </w:t>
            </w:r>
          </w:p>
          <w:p w14:paraId="4D913364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Кветачкi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 xml:space="preserve">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рвець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 xml:space="preserve">,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кветачкi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 xml:space="preserve">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рвець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,</w:t>
            </w:r>
          </w:p>
          <w:p w14:paraId="566D72D2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Вяночкi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 xml:space="preserve">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звiвае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,</w:t>
            </w:r>
          </w:p>
          <w:p w14:paraId="3FDAC6EB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Вяночкi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 xml:space="preserve">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звiвае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,</w:t>
            </w:r>
          </w:p>
          <w:p w14:paraId="470DFD09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Слёзкi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 xml:space="preserve">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пралiвае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.</w:t>
            </w:r>
          </w:p>
          <w:p w14:paraId="7EB13009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 </w:t>
            </w:r>
          </w:p>
          <w:p w14:paraId="6E8CCD71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Купалiнка-купалiнка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,</w:t>
            </w:r>
          </w:p>
          <w:p w14:paraId="2AB251C7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Цёмная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 xml:space="preserve"> ночка...</w:t>
            </w:r>
          </w:p>
          <w:p w14:paraId="15F7FE29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Цёмная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 xml:space="preserve"> ночка,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дзе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 xml:space="preserve"> ж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твая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 xml:space="preserve"> дочка?</w:t>
            </w:r>
          </w:p>
          <w:p w14:paraId="3541BDAA" w14:textId="630A3817" w:rsidR="00996276" w:rsidRPr="0084489E" w:rsidRDefault="00996276" w:rsidP="0084489E">
            <w:pPr>
              <w:spacing w:line="276" w:lineRule="auto"/>
              <w:ind w:firstLine="567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</w:p>
        </w:tc>
        <w:tc>
          <w:tcPr>
            <w:tcW w:w="4673" w:type="dxa"/>
          </w:tcPr>
          <w:p w14:paraId="6CE77DC2" w14:textId="3961E3DC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highlight w:val="white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highlight w:val="white"/>
              </w:rPr>
              <w:t>Купалинка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highlight w:val="white"/>
              </w:rPr>
              <w:t xml:space="preserve"> (Купала - это Бог Огня, а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highlight w:val="white"/>
              </w:rPr>
              <w:t>Купалинка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highlight w:val="white"/>
              </w:rPr>
              <w:t xml:space="preserve"> - его дочь)</w:t>
            </w:r>
          </w:p>
          <w:p w14:paraId="3F24058F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</w:p>
          <w:p w14:paraId="07D07038" w14:textId="1455EAF9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Купалинка-Купалинка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,</w:t>
            </w:r>
          </w:p>
          <w:p w14:paraId="626DC7D1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Темная ночка ...</w:t>
            </w:r>
          </w:p>
          <w:p w14:paraId="289794F6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Темная ночка, где же твоя дочка?</w:t>
            </w:r>
          </w:p>
          <w:p w14:paraId="5A3A7AC1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 </w:t>
            </w:r>
          </w:p>
          <w:p w14:paraId="108432B4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 xml:space="preserve">Моя дочка в </w:t>
            </w: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садочке</w:t>
            </w:r>
            <w:proofErr w:type="spellEnd"/>
          </w:p>
          <w:p w14:paraId="3A99EF25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Розу, розу полет,</w:t>
            </w:r>
          </w:p>
          <w:p w14:paraId="3E782A6B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Розу, розу полет,</w:t>
            </w:r>
          </w:p>
          <w:p w14:paraId="23002BC1" w14:textId="7B6F49E2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Белы ручки колет</w:t>
            </w:r>
          </w:p>
          <w:p w14:paraId="589B5FA2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 </w:t>
            </w:r>
          </w:p>
          <w:p w14:paraId="5BB09F7E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Цветочки рвет, цветочки рвет,</w:t>
            </w:r>
          </w:p>
          <w:p w14:paraId="21E39638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В веночки свивает,</w:t>
            </w:r>
          </w:p>
          <w:p w14:paraId="330695F8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В веночки свивает,</w:t>
            </w:r>
          </w:p>
          <w:p w14:paraId="1EB42AB4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Слезки проливает.</w:t>
            </w:r>
          </w:p>
          <w:p w14:paraId="00D70C8B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 </w:t>
            </w:r>
          </w:p>
          <w:p w14:paraId="5508D91B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proofErr w:type="spellStart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Купалинка-Купалинка</w:t>
            </w:r>
            <w:proofErr w:type="spellEnd"/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,</w:t>
            </w:r>
          </w:p>
          <w:p w14:paraId="4F7DCBE2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Темная ночка ...</w:t>
            </w:r>
          </w:p>
          <w:p w14:paraId="280371B3" w14:textId="77777777" w:rsidR="00996276" w:rsidRPr="0084489E" w:rsidRDefault="00996276" w:rsidP="0084489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  <w:r w:rsidRPr="00844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Темная ночка, где же твоя дочка?</w:t>
            </w:r>
          </w:p>
          <w:p w14:paraId="3616042A" w14:textId="63F61424" w:rsidR="00996276" w:rsidRPr="0084489E" w:rsidRDefault="00996276" w:rsidP="0084489E">
            <w:pPr>
              <w:spacing w:line="276" w:lineRule="auto"/>
              <w:ind w:firstLine="567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</w:pPr>
          </w:p>
        </w:tc>
      </w:tr>
    </w:tbl>
    <w:p w14:paraId="1B30FF49" w14:textId="61437E6D" w:rsidR="00996276" w:rsidRPr="0084489E" w:rsidRDefault="00996276" w:rsidP="009A08D7">
      <w:pPr>
        <w:pStyle w:val="af8"/>
        <w:rPr>
          <w:highlight w:val="white"/>
        </w:rPr>
      </w:pPr>
    </w:p>
    <w:p w14:paraId="755606BE" w14:textId="70EBC519" w:rsidR="00996276" w:rsidRPr="009A08D7" w:rsidRDefault="00996276" w:rsidP="009A08D7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 w:rsidRPr="009A08D7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Справка: В песне рассказывается о девушке, она срезае</w:t>
      </w:r>
      <w:r w:rsidR="003A7130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т веточки розы, которые </w:t>
      </w:r>
      <w:r w:rsidR="00FE1141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колют</w:t>
      </w:r>
      <w:r w:rsidR="003A7130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ее</w:t>
      </w:r>
      <w:r w:rsidRPr="009A08D7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«белые ручк</w:t>
      </w:r>
      <w:r w:rsidR="003A7130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и», а затем из веточек она плете</w:t>
      </w:r>
      <w:r w:rsidRPr="009A08D7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т себе венок на праздник Ивана Купала.</w:t>
      </w:r>
    </w:p>
    <w:p w14:paraId="5C4224C2" w14:textId="77777777" w:rsidR="005C15C7" w:rsidRPr="0084489E" w:rsidRDefault="005C15C7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</w:p>
    <w:p w14:paraId="22FF08A4" w14:textId="0D6E51BB" w:rsidR="0030785C" w:rsidRPr="0084489E" w:rsidRDefault="0030785C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Вопрос для обсуждения:</w:t>
      </w:r>
    </w:p>
    <w:p w14:paraId="54E07FA3" w14:textId="11054BF7" w:rsidR="0030785C" w:rsidRDefault="0030785C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А какая русская песня является</w:t>
      </w:r>
      <w:r w:rsidR="00CF1AE0"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«визитной карточкой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» России?</w:t>
      </w:r>
    </w:p>
    <w:p w14:paraId="13400D36" w14:textId="5F9DE93F" w:rsidR="00DD5A10" w:rsidRDefault="00DD5A10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</w:p>
    <w:p w14:paraId="480A0C59" w14:textId="40EA5C25" w:rsidR="00DD5A10" w:rsidRDefault="00DD5A10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Слова учителя:</w:t>
      </w:r>
    </w:p>
    <w:p w14:paraId="0CF9A0E3" w14:textId="33A3E4CE" w:rsidR="00DD5A10" w:rsidRPr="00DD5A10" w:rsidRDefault="00DD5A10" w:rsidP="00DD5A10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DD5A10">
        <w:rPr>
          <w:rFonts w:ascii="Times New Roman" w:eastAsia="Times New Roman" w:hAnsi="Times New Roman" w:cs="Times New Roman"/>
          <w:sz w:val="28"/>
          <w:szCs w:val="28"/>
        </w:rPr>
        <w:t>Вам известны многие русские народные песни. Большинство народных песен, которые дошли до наших дней, были сложены крестьянами в XVII–XIX веках. Целый ряд положенных на музыку поэтических сочинений профессиональных поэтов стали впоследствии тоже считаться народными. Например, песня «Ермак», в которую вошли переработанные стихи декабриста К.</w:t>
      </w:r>
      <w:r w:rsidR="009A08D7">
        <w:rPr>
          <w:rFonts w:ascii="Times New Roman" w:eastAsia="Times New Roman" w:hAnsi="Times New Roman" w:cs="Times New Roman"/>
          <w:sz w:val="28"/>
          <w:szCs w:val="28"/>
        </w:rPr>
        <w:t xml:space="preserve"> Рылеева, «Вниз по Волге-реке» </w:t>
      </w:r>
      <w:r w:rsidR="00FE1141"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>–</w:t>
      </w:r>
      <w:r w:rsidRPr="00DD5A10">
        <w:rPr>
          <w:rFonts w:ascii="Times New Roman" w:eastAsia="Times New Roman" w:hAnsi="Times New Roman" w:cs="Times New Roman"/>
          <w:sz w:val="28"/>
          <w:szCs w:val="28"/>
        </w:rPr>
        <w:t xml:space="preserve"> А. Шаховского, романс «Выхожу один я на дорогу» </w:t>
      </w:r>
      <w:r w:rsidR="00FE1141"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>–</w:t>
      </w:r>
      <w:r w:rsidRPr="00DD5A10">
        <w:rPr>
          <w:rFonts w:ascii="Times New Roman" w:eastAsia="Times New Roman" w:hAnsi="Times New Roman" w:cs="Times New Roman"/>
          <w:sz w:val="28"/>
          <w:szCs w:val="28"/>
        </w:rPr>
        <w:t xml:space="preserve"> М. Лермонтова, «Вот мчится тройка удалая» </w:t>
      </w:r>
      <w:r w:rsidR="00FE1141"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>–</w:t>
      </w:r>
      <w:r w:rsidRPr="00DD5A10">
        <w:rPr>
          <w:rFonts w:ascii="Times New Roman" w:eastAsia="Times New Roman" w:hAnsi="Times New Roman" w:cs="Times New Roman"/>
          <w:sz w:val="28"/>
          <w:szCs w:val="28"/>
        </w:rPr>
        <w:t xml:space="preserve"> Ф. Глинки, «Среди долины </w:t>
      </w:r>
      <w:proofErr w:type="spellStart"/>
      <w:r w:rsidRPr="00DD5A10">
        <w:rPr>
          <w:rFonts w:ascii="Times New Roman" w:eastAsia="Times New Roman" w:hAnsi="Times New Roman" w:cs="Times New Roman"/>
          <w:sz w:val="28"/>
          <w:szCs w:val="28"/>
        </w:rPr>
        <w:t>ровныя</w:t>
      </w:r>
      <w:proofErr w:type="spellEnd"/>
      <w:r w:rsidRPr="00DD5A10">
        <w:rPr>
          <w:rFonts w:ascii="Times New Roman" w:eastAsia="Times New Roman" w:hAnsi="Times New Roman" w:cs="Times New Roman"/>
          <w:sz w:val="28"/>
          <w:szCs w:val="28"/>
        </w:rPr>
        <w:t xml:space="preserve">» </w:t>
      </w:r>
      <w:r w:rsidR="00FE1141" w:rsidRPr="00A74F5F">
        <w:rPr>
          <w:rFonts w:ascii="Times New Roman" w:eastAsia="Times New Roman" w:hAnsi="Times New Roman" w:cs="Times New Roman"/>
          <w:sz w:val="28"/>
          <w:szCs w:val="28"/>
          <w:highlight w:val="white"/>
        </w:rPr>
        <w:t>–</w:t>
      </w:r>
      <w:r w:rsidR="00FE114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DD5A10">
        <w:rPr>
          <w:rFonts w:ascii="Times New Roman" w:eastAsia="Times New Roman" w:hAnsi="Times New Roman" w:cs="Times New Roman"/>
          <w:sz w:val="28"/>
          <w:szCs w:val="28"/>
        </w:rPr>
        <w:t>А. Мерзлякова. Знаменитая бурлацкая «Дубинушка» тоже имеет своих авторов. Изначальный народный напев со словами «Эх, дубинушка, ухнем!.. Подернем, подернем…» звучал во время тяжкой работы бурлаков, позднее эта тема и характерный припев появились в сочинениях ряда поэтов. В частности, одним из родоначальников «Дубинушки» ряд исследователей называет Ивана Сурикова. Но самая русская песня, музыкальная «визитная карточка» России − это, безусловно, «Калинка». Написал ее Иван Ларионов, русский композитор и фольклорист, в 1860 году.</w:t>
      </w:r>
    </w:p>
    <w:p w14:paraId="24CDF9EC" w14:textId="77777777" w:rsidR="00DD5A10" w:rsidRPr="0084489E" w:rsidRDefault="00DD5A10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</w:p>
    <w:p w14:paraId="579A472C" w14:textId="54A94A29" w:rsidR="005C15C7" w:rsidRPr="0084489E" w:rsidRDefault="005C15C7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</w:p>
    <w:p w14:paraId="47B9C134" w14:textId="45DD7D58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white"/>
          <w:u w:val="single"/>
        </w:rPr>
        <w:t> </w:t>
      </w:r>
      <w:r w:rsidRPr="0084489E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4.</w:t>
      </w:r>
      <w:r w:rsidR="005E05A3" w:rsidRPr="0084489E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 xml:space="preserve"> </w:t>
      </w:r>
      <w:r w:rsidRPr="0084489E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Завершение урока, рефлексия</w:t>
      </w:r>
    </w:p>
    <w:p w14:paraId="3C35B405" w14:textId="77777777" w:rsidR="004A4DFF" w:rsidRPr="0084489E" w:rsidRDefault="004A4DF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7347EC45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Слова учителя: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 </w:t>
      </w:r>
    </w:p>
    <w:p w14:paraId="294005B5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Раньше люди пересказывали историю, каждый раз, возможно, немного изменяя ее, и только благодаря появлению письменности, а затем книгопечатани</w:t>
      </w:r>
      <w:r w:rsidR="005E05A3"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я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мы можем узнать о ее истинном ходе. Мы читаем документы, художественные произведения, учебную литературу, словари, карты, энциклопедии.</w:t>
      </w:r>
    </w:p>
    <w:p w14:paraId="4E987E7B" w14:textId="4FB423BF" w:rsidR="00DD5A10" w:rsidRPr="00DD5A10" w:rsidRDefault="00DD5A10" w:rsidP="00DD5A10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D5A10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История </w:t>
      </w:r>
      <w:r w:rsidR="003A7130">
        <w:rPr>
          <w:rFonts w:ascii="Times New Roman" w:eastAsia="Times New Roman" w:hAnsi="Times New Roman" w:cs="Times New Roman"/>
          <w:sz w:val="28"/>
          <w:szCs w:val="28"/>
          <w:highlight w:val="white"/>
        </w:rPr>
        <w:t>остае</w:t>
      </w:r>
      <w:r w:rsidRPr="00DD5A10">
        <w:rPr>
          <w:rFonts w:ascii="Times New Roman" w:eastAsia="Times New Roman" w:hAnsi="Times New Roman" w:cs="Times New Roman"/>
          <w:sz w:val="28"/>
          <w:szCs w:val="28"/>
          <w:highlight w:val="white"/>
        </w:rPr>
        <w:t>тся на улицах наших городов, в памятниках архитектуры, на мемориальных досках домов, в нашей общей культуре и памяти.</w:t>
      </w:r>
    </w:p>
    <w:p w14:paraId="49158095" w14:textId="42E51D95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Calibri" w:hAnsi="Times New Roman" w:cs="Times New Roman"/>
          <w:color w:val="000000"/>
          <w:spacing w:val="4"/>
          <w:sz w:val="28"/>
          <w:szCs w:val="28"/>
        </w:rPr>
      </w:pPr>
      <w:r w:rsidRPr="00DD5A10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Например, в Москве, столице нашей страны, много </w:t>
      </w:r>
      <w:r w:rsidR="00DD5A10" w:rsidRPr="00DD5A10">
        <w:rPr>
          <w:rFonts w:ascii="Times New Roman" w:eastAsia="Times New Roman" w:hAnsi="Times New Roman" w:cs="Times New Roman"/>
          <w:sz w:val="28"/>
          <w:szCs w:val="28"/>
          <w:highlight w:val="white"/>
        </w:rPr>
        <w:t>названий мест (</w:t>
      </w:r>
      <w:proofErr w:type="spellStart"/>
      <w:r w:rsidR="00DD5A10" w:rsidRPr="00DD5A10">
        <w:rPr>
          <w:rFonts w:ascii="Times New Roman" w:eastAsia="Times New Roman" w:hAnsi="Times New Roman" w:cs="Times New Roman"/>
          <w:sz w:val="28"/>
          <w:szCs w:val="28"/>
          <w:highlight w:val="white"/>
        </w:rPr>
        <w:t>топоноимов</w:t>
      </w:r>
      <w:proofErr w:type="spellEnd"/>
      <w:r w:rsidR="00DD5A10" w:rsidRPr="00DD5A10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), </w:t>
      </w:r>
      <w:r w:rsidRPr="00DD5A10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связанных с родными нам народами: станции метро Белорусская и Киевская (и одноименные вокзалы), набережная Тараса 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lastRenderedPageBreak/>
        <w:t>Шевченко и мост Богдана Хмельницкого, Минская улица</w:t>
      </w:r>
      <w:r w:rsidR="000D6DED"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, Гоголевский бульвар, памятник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Кириллу и Мефодию, библиотеки имени Владимира Короленко, Тараса Шевченко, Леси Украинки, памятник героям Плевны и улица Александра Гомельского. И многие, многие другие.</w:t>
      </w:r>
    </w:p>
    <w:p w14:paraId="58F2A307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Calibri" w:hAnsi="Times New Roman" w:cs="Times New Roman"/>
          <w:color w:val="000000"/>
          <w:spacing w:val="4"/>
          <w:sz w:val="28"/>
          <w:szCs w:val="28"/>
          <w:highlight w:val="white"/>
        </w:rPr>
        <w:t> 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Панно «Народные гулянья в Киеве», станция метро «Киевская</w:t>
      </w: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» (Москва)</w:t>
      </w:r>
    </w:p>
    <w:p w14:paraId="6F6527A5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inline distT="0" distB="0" distL="0" distR="0" wp14:anchorId="74414BF5" wp14:editId="080BF0D1">
                <wp:extent cx="3248884" cy="2169473"/>
                <wp:effectExtent l="0" t="0" r="0" b="0"/>
                <wp:docPr id="12" name="Рисунок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" name=""/>
                        <pic:cNvPicPr>
                          <a:picLocks noChangeAspect="1"/>
                        </pic:cNvPicPr>
                      </pic:nvPicPr>
                      <pic:blipFill>
                        <a:blip r:embed="rId39"/>
                        <a:stretch/>
                      </pic:blipFill>
                      <pic:spPr bwMode="auto">
                        <a:xfrm>
                          <a:off x="0" y="0"/>
                          <a:ext cx="3248883" cy="216947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mso-wrap-distance-left:0.0pt;mso-wrap-distance-top:0.0pt;mso-wrap-distance-right:0.0pt;mso-wrap-distance-bottom:0.0pt;width:255.8pt;height:170.8pt;" stroked="false">
                <v:path textboxrect="0,0,0,0"/>
                <v:imagedata r:id="rId40" o:title=""/>
              </v:shape>
            </w:pict>
          </mc:Fallback>
        </mc:AlternateContent>
      </w:r>
    </w:p>
    <w:p w14:paraId="16AED88F" w14:textId="77777777" w:rsidR="004A4DFF" w:rsidRPr="0084489E" w:rsidRDefault="004A4DF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4CB6A3EA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Улица Гоголя в Новосибирске</w:t>
      </w:r>
    </w:p>
    <w:p w14:paraId="15BB2A2B" w14:textId="77777777" w:rsidR="004A4DFF" w:rsidRPr="0084489E" w:rsidRDefault="009011CB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inline distT="0" distB="0" distL="0" distR="0" wp14:anchorId="4D222A50" wp14:editId="32BE153B">
                <wp:extent cx="4017387" cy="3013040"/>
                <wp:effectExtent l="0" t="0" r="0" b="0"/>
                <wp:docPr id="13" name="Рисунок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" name=""/>
                        <pic:cNvPicPr>
                          <a:picLocks noChangeAspect="1"/>
                        </pic:cNvPicPr>
                      </pic:nvPicPr>
                      <pic:blipFill>
                        <a:blip r:embed="rId41"/>
                        <a:stretch/>
                      </pic:blipFill>
                      <pic:spPr bwMode="auto">
                        <a:xfrm>
                          <a:off x="0" y="0"/>
                          <a:ext cx="4017386" cy="301304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" o:spid="_x0000_s12" type="#_x0000_t75" style="mso-wrap-distance-left:0.0pt;mso-wrap-distance-top:0.0pt;mso-wrap-distance-right:0.0pt;mso-wrap-distance-bottom:0.0pt;width:316.3pt;height:237.2pt;" stroked="false">
                <v:path textboxrect="0,0,0,0"/>
                <v:imagedata r:id="rId42" o:title=""/>
              </v:shape>
            </w:pict>
          </mc:Fallback>
        </mc:AlternateContent>
      </w:r>
    </w:p>
    <w:p w14:paraId="484D6526" w14:textId="77777777" w:rsidR="004A4DFF" w:rsidRPr="0084489E" w:rsidRDefault="004A4DFF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485972D7" w14:textId="28AB4E32" w:rsidR="00DD5A10" w:rsidRPr="00DD5A10" w:rsidRDefault="00DD5A10" w:rsidP="00DD5A10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D5A10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Какие топонимы, подчеркивающие связь между народами России, Белоруссии и Украины, есть в нашем городе? </w:t>
      </w:r>
    </w:p>
    <w:p w14:paraId="42F861DF" w14:textId="4DCF90D6" w:rsidR="00ED20AA" w:rsidRPr="0084489E" w:rsidRDefault="00ED20AA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EF44001" w14:textId="6B482D2B" w:rsidR="00ED20AA" w:rsidRPr="0084489E" w:rsidRDefault="00ED20AA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AF9BD69" w14:textId="3F8B6A2D" w:rsidR="00ED20AA" w:rsidRPr="0084489E" w:rsidRDefault="00ED20AA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</w:pPr>
      <w:r w:rsidRPr="0084489E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Задание 9</w:t>
      </w:r>
    </w:p>
    <w:p w14:paraId="62751970" w14:textId="48C94573" w:rsidR="00ED20AA" w:rsidRPr="0084489E" w:rsidRDefault="00ED20AA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Вопросы для обсуждения:</w:t>
      </w:r>
    </w:p>
    <w:p w14:paraId="47577F90" w14:textId="5A766067" w:rsidR="00ED20AA" w:rsidRPr="0084489E" w:rsidRDefault="00ED20AA" w:rsidP="0084489E">
      <w:pPr>
        <w:pStyle w:val="af9"/>
        <w:numPr>
          <w:ilvl w:val="0"/>
          <w:numId w:val="18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Вспомните страницы истории. Есть ли у наших народов общие страницы истории? </w:t>
      </w:r>
    </w:p>
    <w:p w14:paraId="131BE481" w14:textId="02C583F8" w:rsidR="00ED20AA" w:rsidRPr="0084489E" w:rsidRDefault="00ED20AA" w:rsidP="0084489E">
      <w:pPr>
        <w:pStyle w:val="af9"/>
        <w:numPr>
          <w:ilvl w:val="0"/>
          <w:numId w:val="18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Всегда ли наши народы жили мирно? </w:t>
      </w:r>
    </w:p>
    <w:p w14:paraId="6E646D99" w14:textId="72DB1A30" w:rsidR="00ED20AA" w:rsidRPr="0084489E" w:rsidRDefault="00ED20AA" w:rsidP="0084489E">
      <w:pPr>
        <w:pStyle w:val="af9"/>
        <w:numPr>
          <w:ilvl w:val="0"/>
          <w:numId w:val="18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Какие из последних событий указывают на хрупкость взаимоотношений между странами (политических, экономических, человеческих)?</w:t>
      </w:r>
    </w:p>
    <w:p w14:paraId="044C0C47" w14:textId="17B03D0A" w:rsidR="00ED20AA" w:rsidRPr="0084489E" w:rsidRDefault="00ED20AA" w:rsidP="0084489E">
      <w:pPr>
        <w:pStyle w:val="af9"/>
        <w:numPr>
          <w:ilvl w:val="0"/>
          <w:numId w:val="18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Как вы думаете, что лично вы можете сделать, чтобы не поддаваться на провокации, вместе сохранять общность наших народов?</w:t>
      </w:r>
    </w:p>
    <w:p w14:paraId="0B1E38D6" w14:textId="21771008" w:rsidR="00ED20AA" w:rsidRPr="0084489E" w:rsidRDefault="00ED20AA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6FAED5C6" w14:textId="14C77FB7" w:rsidR="00ED20AA" w:rsidRPr="0084489E" w:rsidRDefault="00ED20AA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color w:val="000000"/>
          <w:sz w:val="28"/>
          <w:szCs w:val="28"/>
        </w:rPr>
        <w:t>Варианты ответов:</w:t>
      </w:r>
    </w:p>
    <w:p w14:paraId="0CFF2BEA" w14:textId="1010E743" w:rsidR="00DD5A10" w:rsidRPr="00DD5A10" w:rsidRDefault="00DD5A10" w:rsidP="00DD5A10">
      <w:pPr>
        <w:numPr>
          <w:ilvl w:val="0"/>
          <w:numId w:val="1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DD5A10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У нас была общая победа в Великой Отечественной войне. Никто не разделял по национальностям солдат, которые защищали Родину от фашистов в 1941 году и освобождали в 1943-1944 гг. Русские, белорусы и украинцы вместе воевали в партизанских отрядах, вместе восстанавливали республику после изгнания фашистских захватчиков.</w:t>
      </w:r>
    </w:p>
    <w:p w14:paraId="27B07C3F" w14:textId="77777777" w:rsidR="00ED20AA" w:rsidRPr="0084489E" w:rsidRDefault="00ED20AA" w:rsidP="0084489E">
      <w:pPr>
        <w:numPr>
          <w:ilvl w:val="0"/>
          <w:numId w:val="1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Славянские и другие племена на пространстве от Ладожского озера, Новгорода, Пскова до Киева и Чернигова были объединены одним языком (сейчас мы называем его древнерусским), хозяйственными связями, властью князей династии Рюриковичей. А после крещения Руси – и одной православной верой.</w:t>
      </w:r>
    </w:p>
    <w:p w14:paraId="389B3815" w14:textId="6275E3E9" w:rsidR="00ED20AA" w:rsidRPr="0084489E" w:rsidRDefault="00ED20AA" w:rsidP="0084489E">
      <w:pPr>
        <w:numPr>
          <w:ilvl w:val="0"/>
          <w:numId w:val="1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История распорядилась так, что центром воссоединения, продолжившим традицию древнерусской государственности, стала Москва. Московские князья – потомки Александра Невского – сбросили внешнее ярмо, начали собирать исторические русские земли. </w:t>
      </w:r>
    </w:p>
    <w:p w14:paraId="35C34423" w14:textId="77777777" w:rsidR="00ED20AA" w:rsidRPr="0084489E" w:rsidRDefault="00ED20AA" w:rsidP="0084489E">
      <w:pPr>
        <w:numPr>
          <w:ilvl w:val="0"/>
          <w:numId w:val="1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Во второй половине XVIII века, после войн с Османской империей, в состав России вошли Крым, а также земли Причерноморья, получившие название «Новороссия». Они заселялись выходцами из всех российских губерний. </w:t>
      </w:r>
    </w:p>
    <w:p w14:paraId="0A50E444" w14:textId="7BFB6CA7" w:rsidR="00ED20AA" w:rsidRPr="0084489E" w:rsidRDefault="00ED20AA" w:rsidP="0084489E">
      <w:pPr>
        <w:numPr>
          <w:ilvl w:val="0"/>
          <w:numId w:val="1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Гигант первых пятилеток Днепровскую гидроэлектростанцию (Днепрогэс) строили всем Советским Союзом.</w:t>
      </w:r>
    </w:p>
    <w:p w14:paraId="21788317" w14:textId="4C1EB578" w:rsidR="00ED20AA" w:rsidRPr="0084489E" w:rsidRDefault="00ED20AA" w:rsidP="0084489E">
      <w:pPr>
        <w:numPr>
          <w:ilvl w:val="0"/>
          <w:numId w:val="1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8 декабря 1991 года было подписано так называемое Беловежское соглашение о создании Содружества Независимых Государств, в котором объявлялось, что «Союз ССР как субъект международного права и геополитиче</w:t>
      </w:r>
      <w:r w:rsidR="003A7130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ская реальность прекращает свое</w:t>
      </w:r>
      <w:r w:rsidRPr="0084489E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существование». </w:t>
      </w:r>
    </w:p>
    <w:p w14:paraId="2749D4E3" w14:textId="4CEA6D4B" w:rsidR="00ED20AA" w:rsidRPr="0084489E" w:rsidRDefault="00ED20AA" w:rsidP="0084489E">
      <w:pPr>
        <w:numPr>
          <w:ilvl w:val="0"/>
          <w:numId w:val="1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Российская Федерация признала новые геополитические реалии. И не просто признала, а многое сделала, чтобы Украина состоялась как независимая страна. В трудные 90-е годы и в новом тысячелетии Россия оказывала Украине весомую поддержку.</w:t>
      </w:r>
      <w:r w:rsidR="003A7130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В 1991–2013 годах только за сче</w:t>
      </w:r>
      <w:r w:rsidRPr="0084489E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т низких цен на газ Украина сэкономила для своего бюджета более 82 миллиардов долларов. Украина и Россия десятилетиями, веками развивались как единая экономическая система. Глубине кооперации, которая у нас была 30 лет назад, сегодня могли бы позавидовать страны Евросоюза. </w:t>
      </w:r>
    </w:p>
    <w:p w14:paraId="5B2D92CB" w14:textId="77777777" w:rsidR="00DD5A10" w:rsidRPr="00DD5A10" w:rsidRDefault="00ED20AA" w:rsidP="00DD5A10">
      <w:pPr>
        <w:numPr>
          <w:ilvl w:val="0"/>
          <w:numId w:val="1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DD5A10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До 2014 года сотни соглашений, совместных проектов работали на развитие наших экономик, деловых и культурных связей, на укрепление безопасности, на решение общих социальных, экологических задач. </w:t>
      </w:r>
      <w:r w:rsidR="00DD5A10" w:rsidRPr="00DD5A1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Но после государственного переворота на Украине в 2014 году события быстро начали развиваться в ином направлении.</w:t>
      </w:r>
    </w:p>
    <w:p w14:paraId="7863E4D8" w14:textId="74B40070" w:rsidR="00ED20AA" w:rsidRPr="00DD5A10" w:rsidRDefault="00ED20AA" w:rsidP="00F62518">
      <w:pPr>
        <w:numPr>
          <w:ilvl w:val="0"/>
          <w:numId w:val="1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DD5A10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Государственную политику на Украине во многом стали определять радикалы и неонацисты. </w:t>
      </w:r>
      <w:r w:rsidR="003A713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Под удар попало все</w:t>
      </w:r>
      <w:r w:rsidRPr="00DD5A1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 то, что объединяло нас и сближает до сих пор. Прежде всего – русский язык.</w:t>
      </w:r>
      <w:r w:rsidRPr="00DD5A10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Новые «майданные» власти первым делом попытались отменить закон о государственной языковой политике. Потом были законы об «очищении власти» и об образовании, практически вычеркнувший русский язык из учебного процесса.</w:t>
      </w:r>
    </w:p>
    <w:p w14:paraId="2B4F391E" w14:textId="3C437789" w:rsidR="00ED20AA" w:rsidRPr="0084489E" w:rsidRDefault="00ED20AA" w:rsidP="0084489E">
      <w:pPr>
        <w:numPr>
          <w:ilvl w:val="0"/>
          <w:numId w:val="1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Проект «анти-Россия» отвергли миллионы жителей Украины. Крымчане и севастопольцы сделали свой исторический выбор. А люди на Юго-Востоке мирно пытались отстоять свою позицию. Но их всех, включая детей, записали в сепаратисты и террористы. Стали грозить этническими чистками и применением военной силы. И жители Донецка, Луганска взялись за оружие, чтобы защитить свой дом, язык, свою жизнь. Разве им оставили иной выбор – после погромов, которые прокатились по городам Украины, после ужаса и трагедии 2 мая 2014 года в Одессе, где украинские неонацисты заживо сожгли людей? </w:t>
      </w:r>
    </w:p>
    <w:p w14:paraId="194EF71D" w14:textId="77777777" w:rsidR="00ED20AA" w:rsidRPr="0084489E" w:rsidRDefault="00ED20AA" w:rsidP="0084489E">
      <w:pPr>
        <w:numPr>
          <w:ilvl w:val="0"/>
          <w:numId w:val="1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0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Государственный переворот, последовавшие за этим действия киевских властей неизбежно спровоцировали противостояние и гражданскую войну. </w:t>
      </w:r>
      <w:r w:rsidRPr="0084489E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По оценке Верховного комиссара ООН по правам человека, общее число жертв, связанных с конфликтом в Донбассе, превысило 13 тысяч человек. В их числе старики, дети. Страшные, невосполнимые потери.</w:t>
      </w:r>
    </w:p>
    <w:p w14:paraId="056AC464" w14:textId="0AE3ABFC" w:rsidR="00ED20AA" w:rsidRPr="0084489E" w:rsidRDefault="003A7130" w:rsidP="0084489E">
      <w:pPr>
        <w:numPr>
          <w:ilvl w:val="0"/>
          <w:numId w:val="1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Россия сделала все</w:t>
      </w:r>
      <w:r w:rsidR="00ED20AA" w:rsidRPr="0084489E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, чтобы остановить братоубийство. </w:t>
      </w:r>
      <w:r w:rsidR="00ED20AA" w:rsidRPr="0084489E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Были заключены Минские соглашения, которые нацелены на мирное урегулирование конфликта в Донбассе. </w:t>
      </w:r>
    </w:p>
    <w:p w14:paraId="6BFCF449" w14:textId="50FF125E" w:rsidR="00ED20AA" w:rsidRPr="0084489E" w:rsidRDefault="00ED20AA" w:rsidP="0084489E">
      <w:pPr>
        <w:numPr>
          <w:ilvl w:val="0"/>
          <w:numId w:val="1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Но в ходе официальных переговоров представители Украины руководствовались позицией об их «неприемл</w:t>
      </w:r>
      <w:r w:rsidR="003A7130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емости». Не намерены были всерье</w:t>
      </w:r>
      <w:r w:rsidRPr="0084489E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з обсуждать ни особый статус Донбасса, ни гарантии для живущих здесь людей. Предпочитали эксплуатировать образ «жертвы внешней агрессии» и торговать русофобией. </w:t>
      </w:r>
    </w:p>
    <w:p w14:paraId="53F60DB4" w14:textId="17F06CDB" w:rsidR="00ED20AA" w:rsidRPr="0084489E" w:rsidRDefault="00ED20AA" w:rsidP="0084489E">
      <w:pPr>
        <w:numPr>
          <w:ilvl w:val="0"/>
          <w:numId w:val="1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84489E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Подлинная суверенность </w:t>
      </w:r>
      <w:r w:rsidR="003A713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Украины возможна именно в партне</w:t>
      </w:r>
      <w:r w:rsidRPr="0084489E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рстве с Россией и Белоруссией.</w:t>
      </w:r>
      <w:r w:rsidRPr="0084489E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Наши духовные, человеческие, цивилизационные связи формировались столетиями, восходят к одним истокам, закалялись общими испытаниями, достижениями </w:t>
      </w:r>
      <w:r w:rsidR="003A7130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и победами. Наше родство передае</w:t>
      </w:r>
      <w:r w:rsidRPr="0084489E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тся из поколения в поколение. Оно – в сердцах, в памяти людей, живущих в современных России</w:t>
      </w:r>
      <w:r w:rsidR="00DD5A10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, Белоруссии</w:t>
      </w:r>
      <w:r w:rsidRPr="0084489E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и Украине, в кровных узах, объединяющих миллионы наших семей.</w:t>
      </w:r>
    </w:p>
    <w:p w14:paraId="75E3891C" w14:textId="313E88C6" w:rsidR="00ED20AA" w:rsidRPr="0084489E" w:rsidRDefault="00ED20AA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4711ED78" w14:textId="6C12E960" w:rsidR="00ED20AA" w:rsidRPr="0084489E" w:rsidRDefault="00ED20AA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hAnsi="Times New Roman" w:cs="Times New Roman"/>
          <w:sz w:val="28"/>
          <w:szCs w:val="28"/>
        </w:rPr>
        <w:t>Слова учителя:</w:t>
      </w:r>
    </w:p>
    <w:p w14:paraId="66400427" w14:textId="77777777" w:rsidR="00DD5A10" w:rsidRPr="00DD5A10" w:rsidRDefault="00DD5A10" w:rsidP="00DD5A10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D5A10">
        <w:rPr>
          <w:rFonts w:ascii="Times New Roman" w:eastAsia="Times New Roman" w:hAnsi="Times New Roman" w:cs="Times New Roman"/>
          <w:sz w:val="28"/>
          <w:szCs w:val="28"/>
          <w:highlight w:val="white"/>
        </w:rPr>
        <w:t>Прогуливаясь по нашему городу</w:t>
      </w:r>
      <w:r w:rsidRPr="00DD5A10">
        <w:rPr>
          <w:rFonts w:ascii="Times New Roman" w:eastAsia="Times New Roman" w:hAnsi="Times New Roman" w:cs="Times New Roman"/>
          <w:sz w:val="28"/>
          <w:szCs w:val="28"/>
        </w:rPr>
        <w:t>, слушая музыку, знакомясь с биографиями выдающихся людей, помните, как много нас связывает и как много мы с вами можем сделать, чтобы укрепить единство наших народов, которые сейчас пытаются разделить в ходе информационной войны.</w:t>
      </w:r>
    </w:p>
    <w:p w14:paraId="0BB9DA3A" w14:textId="73F5AB13" w:rsidR="003804B3" w:rsidRDefault="003804B3" w:rsidP="0084489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CFA4F46" w14:textId="77777777" w:rsidR="00487DFE" w:rsidRDefault="00487DFE" w:rsidP="003804B3">
      <w:pPr>
        <w:jc w:val="center"/>
        <w:rPr>
          <w:rFonts w:ascii="Times New Roman" w:hAnsi="Times New Roman"/>
          <w:b/>
          <w:sz w:val="28"/>
          <w:szCs w:val="28"/>
        </w:rPr>
      </w:pPr>
    </w:p>
    <w:p w14:paraId="479E72D6" w14:textId="09C00EB1" w:rsidR="003804B3" w:rsidRPr="003804B3" w:rsidRDefault="003804B3" w:rsidP="003804B3">
      <w:pPr>
        <w:jc w:val="center"/>
        <w:rPr>
          <w:rFonts w:ascii="Times New Roman" w:hAnsi="Times New Roman"/>
          <w:b/>
          <w:sz w:val="28"/>
          <w:szCs w:val="28"/>
        </w:rPr>
      </w:pPr>
      <w:r w:rsidRPr="003804B3">
        <w:rPr>
          <w:rFonts w:ascii="Times New Roman" w:hAnsi="Times New Roman"/>
          <w:b/>
          <w:sz w:val="28"/>
          <w:szCs w:val="28"/>
        </w:rPr>
        <w:t>Анкета для пров</w:t>
      </w:r>
      <w:r>
        <w:rPr>
          <w:rFonts w:ascii="Times New Roman" w:hAnsi="Times New Roman"/>
          <w:b/>
          <w:sz w:val="28"/>
          <w:szCs w:val="28"/>
        </w:rPr>
        <w:t>едения исследования после урока</w:t>
      </w:r>
    </w:p>
    <w:p w14:paraId="1BA32B0D" w14:textId="77777777" w:rsidR="00487DFE" w:rsidRPr="0084489E" w:rsidRDefault="00487DFE" w:rsidP="00487DF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489E">
        <w:rPr>
          <w:rFonts w:ascii="Times New Roman" w:hAnsi="Times New Roman" w:cs="Times New Roman"/>
          <w:sz w:val="28"/>
          <w:szCs w:val="28"/>
        </w:rPr>
        <w:t>Слова учителя:</w:t>
      </w:r>
    </w:p>
    <w:p w14:paraId="051C2D0A" w14:textId="6D6554B9" w:rsidR="003804B3" w:rsidRDefault="003804B3" w:rsidP="003804B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804B3">
        <w:rPr>
          <w:rFonts w:ascii="Times New Roman" w:hAnsi="Times New Roman"/>
          <w:iCs/>
          <w:sz w:val="28"/>
          <w:szCs w:val="28"/>
        </w:rPr>
        <w:t xml:space="preserve">Наш урок завершен. </w:t>
      </w:r>
      <w:r w:rsidRPr="003804B3">
        <w:rPr>
          <w:rFonts w:ascii="Times New Roman" w:hAnsi="Times New Roman" w:cs="Times New Roman"/>
          <w:sz w:val="28"/>
          <w:szCs w:val="28"/>
        </w:rPr>
        <w:t>Сегодня мы на примерах убедились, как близки наши культуры</w:t>
      </w:r>
      <w:r>
        <w:rPr>
          <w:rFonts w:ascii="Times New Roman" w:hAnsi="Times New Roman" w:cs="Times New Roman"/>
          <w:sz w:val="28"/>
          <w:szCs w:val="28"/>
        </w:rPr>
        <w:t>: нашли общее в языке, музыке, живописи, науке и истории. И</w:t>
      </w:r>
      <w:r w:rsidRPr="003804B3">
        <w:rPr>
          <w:rFonts w:ascii="Times New Roman" w:hAnsi="Times New Roman" w:cs="Times New Roman"/>
          <w:sz w:val="28"/>
          <w:szCs w:val="28"/>
        </w:rPr>
        <w:t xml:space="preserve">менно сегодня </w:t>
      </w:r>
      <w:r>
        <w:rPr>
          <w:rFonts w:ascii="Times New Roman" w:hAnsi="Times New Roman" w:cs="Times New Roman"/>
          <w:sz w:val="28"/>
          <w:szCs w:val="28"/>
        </w:rPr>
        <w:t xml:space="preserve">нам нужно </w:t>
      </w:r>
      <w:r w:rsidRPr="003804B3">
        <w:rPr>
          <w:rFonts w:ascii="Times New Roman" w:hAnsi="Times New Roman" w:cs="Times New Roman"/>
          <w:sz w:val="28"/>
          <w:szCs w:val="28"/>
        </w:rPr>
        <w:t xml:space="preserve">оставаться единым народом, не поддаваться на провокации тех, кто пытается нас разделить. </w:t>
      </w:r>
    </w:p>
    <w:p w14:paraId="6B0D0E19" w14:textId="40CA6615" w:rsidR="003804B3" w:rsidRPr="003804B3" w:rsidRDefault="003804B3" w:rsidP="003804B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 xml:space="preserve">Если у вас остались вопросы </w:t>
      </w:r>
      <w:r w:rsidRPr="003804B3">
        <w:rPr>
          <w:rFonts w:ascii="Times New Roman" w:hAnsi="Times New Roman"/>
          <w:iCs/>
          <w:sz w:val="28"/>
          <w:szCs w:val="28"/>
        </w:rPr>
        <w:t>– вы всегда можете обратиться ко мне.</w:t>
      </w:r>
      <w:r>
        <w:rPr>
          <w:rFonts w:ascii="Times New Roman" w:hAnsi="Times New Roman"/>
          <w:iCs/>
          <w:sz w:val="28"/>
          <w:szCs w:val="28"/>
        </w:rPr>
        <w:t xml:space="preserve"> </w:t>
      </w:r>
    </w:p>
    <w:p w14:paraId="6EE2C0FA" w14:textId="6772A0F3" w:rsidR="003804B3" w:rsidRPr="003804B3" w:rsidRDefault="003804B3" w:rsidP="003804B3">
      <w:pPr>
        <w:spacing w:after="0"/>
        <w:ind w:firstLine="567"/>
        <w:jc w:val="both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>В завершение урока п</w:t>
      </w:r>
      <w:r w:rsidRPr="003804B3">
        <w:rPr>
          <w:rFonts w:ascii="Times New Roman" w:hAnsi="Times New Roman"/>
          <w:iCs/>
          <w:sz w:val="28"/>
          <w:szCs w:val="28"/>
        </w:rPr>
        <w:t>редлагаю вам ответить на несколько вопросов.</w:t>
      </w:r>
    </w:p>
    <w:p w14:paraId="32B0E719" w14:textId="77777777" w:rsidR="003804B3" w:rsidRPr="0084489E" w:rsidRDefault="003804B3" w:rsidP="003804B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3EB1282D" w14:textId="77777777" w:rsidR="003804B3" w:rsidRPr="003804B3" w:rsidRDefault="003804B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804B3">
        <w:rPr>
          <w:rFonts w:ascii="Times New Roman" w:eastAsia="Times New Roman" w:hAnsi="Times New Roman" w:cs="Times New Roman"/>
          <w:b/>
          <w:sz w:val="28"/>
          <w:szCs w:val="28"/>
        </w:rPr>
        <w:t>Считаете ли вы россиян, украинцев и белорусов братскими народами?</w:t>
      </w:r>
    </w:p>
    <w:p w14:paraId="1D66DBCA" w14:textId="77777777" w:rsidR="003804B3" w:rsidRPr="00FF324E" w:rsidRDefault="003804B3" w:rsidP="003804B3">
      <w:pPr>
        <w:pStyle w:val="af9"/>
        <w:numPr>
          <w:ilvl w:val="0"/>
          <w:numId w:val="19"/>
        </w:numPr>
        <w:rPr>
          <w:rFonts w:ascii="Times New Roman" w:hAnsi="Times New Roman"/>
          <w:sz w:val="28"/>
          <w:szCs w:val="28"/>
        </w:rPr>
      </w:pPr>
      <w:r w:rsidRPr="00FF324E">
        <w:rPr>
          <w:rFonts w:ascii="Times New Roman" w:hAnsi="Times New Roman"/>
          <w:sz w:val="28"/>
          <w:szCs w:val="28"/>
        </w:rPr>
        <w:t>Да</w:t>
      </w:r>
    </w:p>
    <w:p w14:paraId="0E0A8AD2" w14:textId="77777777" w:rsidR="003804B3" w:rsidRPr="00FF324E" w:rsidRDefault="003804B3" w:rsidP="003804B3">
      <w:pPr>
        <w:pStyle w:val="af9"/>
        <w:numPr>
          <w:ilvl w:val="0"/>
          <w:numId w:val="19"/>
        </w:numPr>
        <w:rPr>
          <w:rFonts w:ascii="Times New Roman" w:hAnsi="Times New Roman"/>
          <w:sz w:val="28"/>
          <w:szCs w:val="28"/>
        </w:rPr>
      </w:pPr>
      <w:r w:rsidRPr="00FF324E">
        <w:rPr>
          <w:rFonts w:ascii="Times New Roman" w:hAnsi="Times New Roman"/>
          <w:sz w:val="28"/>
          <w:szCs w:val="28"/>
        </w:rPr>
        <w:t>Скорее да, чем нет</w:t>
      </w:r>
    </w:p>
    <w:p w14:paraId="457C5F7C" w14:textId="6B506C40" w:rsidR="003804B3" w:rsidRPr="00FF324E" w:rsidRDefault="003804B3" w:rsidP="003804B3">
      <w:pPr>
        <w:pStyle w:val="af9"/>
        <w:numPr>
          <w:ilvl w:val="0"/>
          <w:numId w:val="19"/>
        </w:numPr>
        <w:rPr>
          <w:rFonts w:ascii="Times New Roman" w:hAnsi="Times New Roman"/>
          <w:sz w:val="28"/>
          <w:szCs w:val="28"/>
        </w:rPr>
      </w:pPr>
      <w:r w:rsidRPr="00FF324E">
        <w:rPr>
          <w:rFonts w:ascii="Times New Roman" w:hAnsi="Times New Roman"/>
          <w:sz w:val="28"/>
          <w:szCs w:val="28"/>
        </w:rPr>
        <w:t>Скорее нет, чем</w:t>
      </w:r>
      <w:r>
        <w:rPr>
          <w:rFonts w:ascii="Times New Roman" w:hAnsi="Times New Roman"/>
          <w:sz w:val="28"/>
          <w:szCs w:val="28"/>
        </w:rPr>
        <w:t xml:space="preserve"> да</w:t>
      </w:r>
    </w:p>
    <w:p w14:paraId="4F67FB4A" w14:textId="77777777" w:rsidR="003804B3" w:rsidRPr="00FF324E" w:rsidRDefault="003804B3" w:rsidP="003804B3">
      <w:pPr>
        <w:pStyle w:val="af9"/>
        <w:numPr>
          <w:ilvl w:val="0"/>
          <w:numId w:val="19"/>
        </w:numPr>
        <w:rPr>
          <w:rFonts w:ascii="Times New Roman" w:hAnsi="Times New Roman"/>
          <w:sz w:val="28"/>
          <w:szCs w:val="28"/>
        </w:rPr>
      </w:pPr>
      <w:r w:rsidRPr="00FF324E">
        <w:rPr>
          <w:rFonts w:ascii="Times New Roman" w:hAnsi="Times New Roman"/>
          <w:sz w:val="28"/>
          <w:szCs w:val="28"/>
        </w:rPr>
        <w:t>Нет</w:t>
      </w:r>
    </w:p>
    <w:p w14:paraId="632022F1" w14:textId="77777777" w:rsidR="003804B3" w:rsidRDefault="003804B3" w:rsidP="003804B3">
      <w:pPr>
        <w:pStyle w:val="af9"/>
        <w:numPr>
          <w:ilvl w:val="0"/>
          <w:numId w:val="19"/>
        </w:numPr>
        <w:rPr>
          <w:rFonts w:ascii="Times New Roman" w:hAnsi="Times New Roman"/>
          <w:sz w:val="28"/>
          <w:szCs w:val="28"/>
        </w:rPr>
      </w:pPr>
      <w:r w:rsidRPr="00FF324E">
        <w:rPr>
          <w:rFonts w:ascii="Times New Roman" w:hAnsi="Times New Roman"/>
          <w:sz w:val="28"/>
          <w:szCs w:val="28"/>
        </w:rPr>
        <w:t>Затрудняюсь ответить</w:t>
      </w:r>
    </w:p>
    <w:p w14:paraId="11D73634" w14:textId="77777777" w:rsidR="003804B3" w:rsidRDefault="003804B3" w:rsidP="003804B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84729B5" w14:textId="7E874136" w:rsidR="003804B3" w:rsidRPr="003804B3" w:rsidRDefault="003804B3" w:rsidP="003804B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804B3">
        <w:rPr>
          <w:rFonts w:ascii="Times New Roman" w:eastAsia="Times New Roman" w:hAnsi="Times New Roman" w:cs="Times New Roman"/>
          <w:b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читаете ли вы, что братские народы должны объединяться и помогать друг другу</w:t>
      </w:r>
      <w:r w:rsidRPr="003804B3">
        <w:rPr>
          <w:rFonts w:ascii="Times New Roman" w:eastAsia="Times New Roman" w:hAnsi="Times New Roman" w:cs="Times New Roman"/>
          <w:b/>
          <w:sz w:val="28"/>
          <w:szCs w:val="28"/>
        </w:rPr>
        <w:t>?</w:t>
      </w:r>
    </w:p>
    <w:p w14:paraId="2D17BCCD" w14:textId="77777777" w:rsidR="003804B3" w:rsidRPr="00FF324E" w:rsidRDefault="003804B3" w:rsidP="003804B3">
      <w:pPr>
        <w:pStyle w:val="af9"/>
        <w:numPr>
          <w:ilvl w:val="0"/>
          <w:numId w:val="21"/>
        </w:numPr>
        <w:rPr>
          <w:rFonts w:ascii="Times New Roman" w:hAnsi="Times New Roman"/>
          <w:sz w:val="28"/>
          <w:szCs w:val="28"/>
        </w:rPr>
      </w:pPr>
      <w:r w:rsidRPr="00FF324E">
        <w:rPr>
          <w:rFonts w:ascii="Times New Roman" w:hAnsi="Times New Roman"/>
          <w:sz w:val="28"/>
          <w:szCs w:val="28"/>
        </w:rPr>
        <w:t>Да</w:t>
      </w:r>
    </w:p>
    <w:p w14:paraId="02B2D938" w14:textId="77777777" w:rsidR="003804B3" w:rsidRPr="00FF324E" w:rsidRDefault="003804B3" w:rsidP="003804B3">
      <w:pPr>
        <w:pStyle w:val="af9"/>
        <w:numPr>
          <w:ilvl w:val="0"/>
          <w:numId w:val="21"/>
        </w:numPr>
        <w:rPr>
          <w:rFonts w:ascii="Times New Roman" w:hAnsi="Times New Roman"/>
          <w:sz w:val="28"/>
          <w:szCs w:val="28"/>
        </w:rPr>
      </w:pPr>
      <w:r w:rsidRPr="00FF324E">
        <w:rPr>
          <w:rFonts w:ascii="Times New Roman" w:hAnsi="Times New Roman"/>
          <w:sz w:val="28"/>
          <w:szCs w:val="28"/>
        </w:rPr>
        <w:t>Скорее да, чем нет</w:t>
      </w:r>
    </w:p>
    <w:p w14:paraId="2243FD88" w14:textId="77777777" w:rsidR="003804B3" w:rsidRPr="00FF324E" w:rsidRDefault="003804B3" w:rsidP="003804B3">
      <w:pPr>
        <w:pStyle w:val="af9"/>
        <w:numPr>
          <w:ilvl w:val="0"/>
          <w:numId w:val="21"/>
        </w:numPr>
        <w:rPr>
          <w:rFonts w:ascii="Times New Roman" w:hAnsi="Times New Roman"/>
          <w:sz w:val="28"/>
          <w:szCs w:val="28"/>
        </w:rPr>
      </w:pPr>
      <w:r w:rsidRPr="00FF324E">
        <w:rPr>
          <w:rFonts w:ascii="Times New Roman" w:hAnsi="Times New Roman"/>
          <w:sz w:val="28"/>
          <w:szCs w:val="28"/>
        </w:rPr>
        <w:t>Скорее нет, чем</w:t>
      </w:r>
      <w:r>
        <w:rPr>
          <w:rFonts w:ascii="Times New Roman" w:hAnsi="Times New Roman"/>
          <w:sz w:val="28"/>
          <w:szCs w:val="28"/>
        </w:rPr>
        <w:t xml:space="preserve"> да</w:t>
      </w:r>
    </w:p>
    <w:p w14:paraId="25620920" w14:textId="77777777" w:rsidR="003804B3" w:rsidRPr="00FF324E" w:rsidRDefault="003804B3" w:rsidP="003804B3">
      <w:pPr>
        <w:pStyle w:val="af9"/>
        <w:numPr>
          <w:ilvl w:val="0"/>
          <w:numId w:val="21"/>
        </w:numPr>
        <w:rPr>
          <w:rFonts w:ascii="Times New Roman" w:hAnsi="Times New Roman"/>
          <w:sz w:val="28"/>
          <w:szCs w:val="28"/>
        </w:rPr>
      </w:pPr>
      <w:r w:rsidRPr="00FF324E">
        <w:rPr>
          <w:rFonts w:ascii="Times New Roman" w:hAnsi="Times New Roman"/>
          <w:sz w:val="28"/>
          <w:szCs w:val="28"/>
        </w:rPr>
        <w:t>Нет</w:t>
      </w:r>
    </w:p>
    <w:p w14:paraId="3D04DC61" w14:textId="77777777" w:rsidR="003804B3" w:rsidRDefault="003804B3" w:rsidP="003804B3">
      <w:pPr>
        <w:pStyle w:val="af9"/>
        <w:numPr>
          <w:ilvl w:val="0"/>
          <w:numId w:val="21"/>
        </w:numPr>
        <w:rPr>
          <w:rFonts w:ascii="Times New Roman" w:hAnsi="Times New Roman"/>
          <w:sz w:val="28"/>
          <w:szCs w:val="28"/>
        </w:rPr>
      </w:pPr>
      <w:r w:rsidRPr="00FF324E">
        <w:rPr>
          <w:rFonts w:ascii="Times New Roman" w:hAnsi="Times New Roman"/>
          <w:sz w:val="28"/>
          <w:szCs w:val="28"/>
        </w:rPr>
        <w:t>Затрудняюсь ответить</w:t>
      </w:r>
    </w:p>
    <w:p w14:paraId="2A0CBAED" w14:textId="77777777" w:rsidR="003804B3" w:rsidRDefault="003804B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473DF104" w14:textId="77777777" w:rsidR="00393926" w:rsidRDefault="00393926" w:rsidP="0039392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804B3">
        <w:rPr>
          <w:rFonts w:ascii="Times New Roman" w:eastAsia="Times New Roman" w:hAnsi="Times New Roman" w:cs="Times New Roman"/>
          <w:b/>
          <w:sz w:val="28"/>
          <w:szCs w:val="28"/>
        </w:rPr>
        <w:t>Считаете ли вы, что защи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та</w:t>
      </w:r>
      <w:r w:rsidRPr="003804B3">
        <w:rPr>
          <w:rFonts w:ascii="Times New Roman" w:eastAsia="Times New Roman" w:hAnsi="Times New Roman" w:cs="Times New Roman"/>
          <w:b/>
          <w:sz w:val="28"/>
          <w:szCs w:val="28"/>
        </w:rPr>
        <w:t xml:space="preserve"> общи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х</w:t>
      </w:r>
      <w:r w:rsidRPr="003804B3">
        <w:rPr>
          <w:rFonts w:ascii="Times New Roman" w:eastAsia="Times New Roman" w:hAnsi="Times New Roman" w:cs="Times New Roman"/>
          <w:b/>
          <w:sz w:val="28"/>
          <w:szCs w:val="28"/>
        </w:rPr>
        <w:t xml:space="preserve"> ценност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ей братских </w:t>
      </w:r>
      <w:r w:rsidRPr="003804B3">
        <w:rPr>
          <w:rFonts w:ascii="Times New Roman" w:eastAsia="Times New Roman" w:hAnsi="Times New Roman" w:cs="Times New Roman"/>
          <w:b/>
          <w:sz w:val="28"/>
          <w:szCs w:val="28"/>
        </w:rPr>
        <w:t>восточнославянских народов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является моральным долгом</w:t>
      </w:r>
      <w:r w:rsidRPr="003804B3">
        <w:rPr>
          <w:rFonts w:ascii="Times New Roman" w:eastAsia="Times New Roman" w:hAnsi="Times New Roman" w:cs="Times New Roman"/>
          <w:b/>
          <w:sz w:val="28"/>
          <w:szCs w:val="28"/>
        </w:rPr>
        <w:t xml:space="preserve"> Росси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и</w:t>
      </w:r>
      <w:r w:rsidRPr="003804B3">
        <w:rPr>
          <w:rFonts w:ascii="Times New Roman" w:eastAsia="Times New Roman" w:hAnsi="Times New Roman" w:cs="Times New Roman"/>
          <w:b/>
          <w:sz w:val="28"/>
          <w:szCs w:val="28"/>
        </w:rPr>
        <w:t>?</w:t>
      </w:r>
    </w:p>
    <w:p w14:paraId="2E54102E" w14:textId="77777777" w:rsidR="00393926" w:rsidRPr="00FF324E" w:rsidRDefault="00393926" w:rsidP="00393926">
      <w:pPr>
        <w:pStyle w:val="af9"/>
        <w:numPr>
          <w:ilvl w:val="0"/>
          <w:numId w:val="20"/>
        </w:numPr>
        <w:rPr>
          <w:rFonts w:ascii="Times New Roman" w:hAnsi="Times New Roman"/>
          <w:sz w:val="28"/>
          <w:szCs w:val="28"/>
        </w:rPr>
      </w:pPr>
      <w:r w:rsidRPr="00FF324E">
        <w:rPr>
          <w:rFonts w:ascii="Times New Roman" w:hAnsi="Times New Roman"/>
          <w:sz w:val="28"/>
          <w:szCs w:val="28"/>
        </w:rPr>
        <w:t>Да</w:t>
      </w:r>
    </w:p>
    <w:p w14:paraId="69FD7380" w14:textId="77777777" w:rsidR="00393926" w:rsidRPr="00FF324E" w:rsidRDefault="00393926" w:rsidP="00393926">
      <w:pPr>
        <w:pStyle w:val="af9"/>
        <w:numPr>
          <w:ilvl w:val="0"/>
          <w:numId w:val="20"/>
        </w:numPr>
        <w:rPr>
          <w:rFonts w:ascii="Times New Roman" w:hAnsi="Times New Roman"/>
          <w:sz w:val="28"/>
          <w:szCs w:val="28"/>
        </w:rPr>
      </w:pPr>
      <w:r w:rsidRPr="00FF324E">
        <w:rPr>
          <w:rFonts w:ascii="Times New Roman" w:hAnsi="Times New Roman"/>
          <w:sz w:val="28"/>
          <w:szCs w:val="28"/>
        </w:rPr>
        <w:t>Скорее да, чем нет</w:t>
      </w:r>
    </w:p>
    <w:p w14:paraId="3B44D795" w14:textId="77777777" w:rsidR="00393926" w:rsidRPr="00FF324E" w:rsidRDefault="00393926" w:rsidP="00393926">
      <w:pPr>
        <w:pStyle w:val="af9"/>
        <w:numPr>
          <w:ilvl w:val="0"/>
          <w:numId w:val="20"/>
        </w:numPr>
        <w:rPr>
          <w:rFonts w:ascii="Times New Roman" w:hAnsi="Times New Roman"/>
          <w:sz w:val="28"/>
          <w:szCs w:val="28"/>
        </w:rPr>
      </w:pPr>
      <w:r w:rsidRPr="00FF324E">
        <w:rPr>
          <w:rFonts w:ascii="Times New Roman" w:hAnsi="Times New Roman"/>
          <w:sz w:val="28"/>
          <w:szCs w:val="28"/>
        </w:rPr>
        <w:t>Скорее нет, чем</w:t>
      </w:r>
      <w:r>
        <w:rPr>
          <w:rFonts w:ascii="Times New Roman" w:hAnsi="Times New Roman"/>
          <w:sz w:val="28"/>
          <w:szCs w:val="28"/>
        </w:rPr>
        <w:t xml:space="preserve"> да</w:t>
      </w:r>
    </w:p>
    <w:p w14:paraId="5B0F400D" w14:textId="77777777" w:rsidR="00393926" w:rsidRPr="00FF324E" w:rsidRDefault="00393926" w:rsidP="00393926">
      <w:pPr>
        <w:pStyle w:val="af9"/>
        <w:numPr>
          <w:ilvl w:val="0"/>
          <w:numId w:val="20"/>
        </w:numPr>
        <w:rPr>
          <w:rFonts w:ascii="Times New Roman" w:hAnsi="Times New Roman"/>
          <w:sz w:val="28"/>
          <w:szCs w:val="28"/>
        </w:rPr>
      </w:pPr>
      <w:r w:rsidRPr="00FF324E">
        <w:rPr>
          <w:rFonts w:ascii="Times New Roman" w:hAnsi="Times New Roman"/>
          <w:sz w:val="28"/>
          <w:szCs w:val="28"/>
        </w:rPr>
        <w:t>Нет</w:t>
      </w:r>
    </w:p>
    <w:p w14:paraId="73191327" w14:textId="77777777" w:rsidR="00393926" w:rsidRDefault="00393926" w:rsidP="00393926">
      <w:pPr>
        <w:pStyle w:val="af9"/>
        <w:numPr>
          <w:ilvl w:val="0"/>
          <w:numId w:val="20"/>
        </w:numPr>
        <w:rPr>
          <w:rFonts w:ascii="Times New Roman" w:hAnsi="Times New Roman"/>
          <w:sz w:val="28"/>
          <w:szCs w:val="28"/>
        </w:rPr>
      </w:pPr>
      <w:r w:rsidRPr="00FF324E">
        <w:rPr>
          <w:rFonts w:ascii="Times New Roman" w:hAnsi="Times New Roman"/>
          <w:sz w:val="28"/>
          <w:szCs w:val="28"/>
        </w:rPr>
        <w:t>Затрудняюсь ответить</w:t>
      </w:r>
    </w:p>
    <w:p w14:paraId="71BCA23D" w14:textId="77777777" w:rsidR="003804B3" w:rsidRPr="003804B3" w:rsidRDefault="003804B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sectPr w:rsidR="003804B3" w:rsidRPr="003804B3">
      <w:headerReference w:type="even" r:id="rId43"/>
      <w:headerReference w:type="default" r:id="rId44"/>
      <w:footerReference w:type="even" r:id="rId45"/>
      <w:footerReference w:type="default" r:id="rId46"/>
      <w:headerReference w:type="first" r:id="rId47"/>
      <w:footerReference w:type="first" r:id="rId48"/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commentsDocument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comment w:id="0" w:author="Академия Минпросвещения" w:date="2022-03-03T21:46:55Z" w:initials="АМ">
    <w:p w14:paraId="00000001" w14:textId="00000001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есть ли какие-то официальные видео про это?</w:t>
      </w:r>
    </w:p>
    <w:p w14:paraId="00000002" w14:textId="00000002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музей книгопечатания?</w:t>
      </w:r>
    </w:p>
  </w:comment>
  <w:comment w:id="1" w:author="maria pozyvailova" w:date="2022-03-03T21:52:18Z" w:initials="mp">
    <w:p w14:paraId="00000003" w14:textId="00000003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Есть Центр славянской письменности "Слово", но у них я пока не нашла такого видео</w:t>
      </w:r>
    </w:p>
  </w:comment>
  <w:comment w:id="2" w:author="Академия Минпросвещения" w:date="2022-03-03T21:52:37Z" w:initials="АМ">
    <w:p w14:paraId="00000004" w14:textId="00000004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жаль, надо что-то про книжки</w:t>
      </w:r>
    </w:p>
  </w:comment>
</w:comments>
</file>

<file path=word/commentsExtendedDocument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00000002" w15:done="0"/>
  <w15:commentEx w15:paraId="00000003" w15:paraIdParent="00000002" w15:done="0"/>
  <w15:commentEx w15:paraId="00000004" w15:paraIdParent="00000002" w15:done="0"/>
</w15:commentsEx>
</file>

<file path=word/commentsExtensibleDocument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0F535352" w16cex:dateUtc="2022-03-03T18:46:55Z"/>
  <w16cex:commentExtensible w16cex:durableId="1AE25AA1" w16cex:dateUtc="2022-03-03T18:52:18Z"/>
  <w16cex:commentExtensible w16cex:durableId="6C9A1F66" w16cex:dateUtc="2022-03-03T18:52:37Z"/>
</w16cex:commentsExtensible>
</file>

<file path=word/commentsIdsDocument.xml><?xml version="1.0" encoding="utf-8"?>
<w16cid:commentsIds xmlns:mc="http://schemas.openxmlformats.org/markup-compatibility/2006" xmlns:w16cid="http://schemas.microsoft.com/office/word/2016/wordml/cid" mc:Ignorable="w16cid">
  <w16cid:commentId w16cid:paraId="00000002" w16cid:durableId="0F535352"/>
  <w16cid:commentId w16cid:paraId="00000003" w16cid:durableId="1AE25AA1"/>
  <w16cid:commentId w16cid:paraId="00000004" w16cid:durableId="6C9A1F66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5A4CF48" w14:textId="77777777" w:rsidR="00393319" w:rsidRDefault="00393319">
      <w:pPr>
        <w:spacing w:after="0" w:line="240" w:lineRule="auto"/>
      </w:pPr>
      <w:r>
        <w:separator/>
      </w:r>
    </w:p>
  </w:endnote>
  <w:endnote w:type="continuationSeparator" w:id="0">
    <w:p w14:paraId="762E2D2A" w14:textId="77777777" w:rsidR="00393319" w:rsidRDefault="003933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Padauk">
    <w:altName w:val="Microsoft Sans Serif"/>
    <w:charset w:val="00"/>
    <w:family w:val="auto"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Noto Serif Sinhala">
    <w:altName w:val="Perpetua Titling MT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04ED155" w14:textId="77777777" w:rsidR="00F62518" w:rsidRDefault="00F62518">
    <w:pPr>
      <w:pStyle w:val="ab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87D4E57" w14:textId="77777777" w:rsidR="00F62518" w:rsidRDefault="00F62518">
    <w:pPr>
      <w:pStyle w:val="ab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9515045" w14:textId="77777777" w:rsidR="00F62518" w:rsidRDefault="00F62518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F14D31C" w14:textId="77777777" w:rsidR="00393319" w:rsidRDefault="00393319">
      <w:pPr>
        <w:spacing w:after="0" w:line="240" w:lineRule="auto"/>
      </w:pPr>
      <w:r>
        <w:separator/>
      </w:r>
    </w:p>
  </w:footnote>
  <w:footnote w:type="continuationSeparator" w:id="0">
    <w:p w14:paraId="15C3B55A" w14:textId="77777777" w:rsidR="00393319" w:rsidRDefault="0039331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3C4EA06" w14:textId="77777777" w:rsidR="00F62518" w:rsidRDefault="00F62518">
    <w:pPr>
      <w:pStyle w:val="a9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53AB361" w14:textId="77777777" w:rsidR="00F62518" w:rsidRDefault="00F62518">
    <w:pPr>
      <w:pStyle w:val="a9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B5D6E81" w14:textId="77777777" w:rsidR="00F62518" w:rsidRDefault="00F62518">
    <w:pPr>
      <w:pStyle w:val="a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2C3D4B"/>
    <w:multiLevelType w:val="hybridMultilevel"/>
    <w:tmpl w:val="68E213AC"/>
    <w:lvl w:ilvl="0" w:tplc="2D940A16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5BA4257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9AB4641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2D322AD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F61A0C16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26EA56B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1DC44908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2F96ED56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B262F86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" w15:restartNumberingAfterBreak="0">
    <w:nsid w:val="0BC109EE"/>
    <w:multiLevelType w:val="hybridMultilevel"/>
    <w:tmpl w:val="337207C2"/>
    <w:lvl w:ilvl="0" w:tplc="DE44605E">
      <w:start w:val="1"/>
      <w:numFmt w:val="decimal"/>
      <w:lvlText w:val="%1."/>
      <w:lvlJc w:val="left"/>
    </w:lvl>
    <w:lvl w:ilvl="1" w:tplc="7E7242E2">
      <w:start w:val="1"/>
      <w:numFmt w:val="lowerLetter"/>
      <w:lvlText w:val="%2."/>
      <w:lvlJc w:val="left"/>
      <w:pPr>
        <w:ind w:left="1440" w:hanging="360"/>
      </w:pPr>
    </w:lvl>
    <w:lvl w:ilvl="2" w:tplc="25A4929A">
      <w:start w:val="1"/>
      <w:numFmt w:val="lowerRoman"/>
      <w:lvlText w:val="%3."/>
      <w:lvlJc w:val="right"/>
      <w:pPr>
        <w:ind w:left="2160" w:hanging="180"/>
      </w:pPr>
    </w:lvl>
    <w:lvl w:ilvl="3" w:tplc="BF5E0D04">
      <w:start w:val="1"/>
      <w:numFmt w:val="decimal"/>
      <w:lvlText w:val="%4."/>
      <w:lvlJc w:val="left"/>
      <w:pPr>
        <w:ind w:left="2880" w:hanging="360"/>
      </w:pPr>
    </w:lvl>
    <w:lvl w:ilvl="4" w:tplc="D5B65872">
      <w:start w:val="1"/>
      <w:numFmt w:val="lowerLetter"/>
      <w:lvlText w:val="%5."/>
      <w:lvlJc w:val="left"/>
      <w:pPr>
        <w:ind w:left="3600" w:hanging="360"/>
      </w:pPr>
    </w:lvl>
    <w:lvl w:ilvl="5" w:tplc="9C947836">
      <w:start w:val="1"/>
      <w:numFmt w:val="lowerRoman"/>
      <w:lvlText w:val="%6."/>
      <w:lvlJc w:val="right"/>
      <w:pPr>
        <w:ind w:left="4320" w:hanging="180"/>
      </w:pPr>
    </w:lvl>
    <w:lvl w:ilvl="6" w:tplc="2C38AA44">
      <w:start w:val="1"/>
      <w:numFmt w:val="decimal"/>
      <w:lvlText w:val="%7."/>
      <w:lvlJc w:val="left"/>
      <w:pPr>
        <w:ind w:left="5040" w:hanging="360"/>
      </w:pPr>
    </w:lvl>
    <w:lvl w:ilvl="7" w:tplc="9E92EF52">
      <w:start w:val="1"/>
      <w:numFmt w:val="lowerLetter"/>
      <w:lvlText w:val="%8."/>
      <w:lvlJc w:val="left"/>
      <w:pPr>
        <w:ind w:left="5760" w:hanging="360"/>
      </w:pPr>
    </w:lvl>
    <w:lvl w:ilvl="8" w:tplc="E3F241D0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794D85"/>
    <w:multiLevelType w:val="hybridMultilevel"/>
    <w:tmpl w:val="CA8E4600"/>
    <w:lvl w:ilvl="0" w:tplc="1B30797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2266153"/>
    <w:multiLevelType w:val="hybridMultilevel"/>
    <w:tmpl w:val="F202E978"/>
    <w:lvl w:ilvl="0" w:tplc="1F882CA4">
      <w:start w:val="1"/>
      <w:numFmt w:val="bullet"/>
      <w:lvlText w:val="–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3E8509C">
      <w:start w:val="1"/>
      <w:numFmt w:val="bullet"/>
      <w:lvlText w:val="–"/>
      <w:lvlJc w:val="left"/>
      <w:pPr>
        <w:ind w:left="1440" w:hanging="360"/>
      </w:pPr>
      <w:rPr>
        <w:rFonts w:ascii="Arial" w:eastAsia="Arial" w:hAnsi="Arial" w:cs="Arial" w:hint="default"/>
      </w:rPr>
    </w:lvl>
    <w:lvl w:ilvl="2" w:tplc="07A6D75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DBFE54E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6DC2490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972E340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93FA526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084BAA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C930E60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4" w15:restartNumberingAfterBreak="0">
    <w:nsid w:val="13817CA5"/>
    <w:multiLevelType w:val="hybridMultilevel"/>
    <w:tmpl w:val="3140DB40"/>
    <w:lvl w:ilvl="0" w:tplc="E4BCA5C4">
      <w:start w:val="1"/>
      <w:numFmt w:val="decimal"/>
      <w:lvlText w:val="%1."/>
      <w:lvlJc w:val="left"/>
    </w:lvl>
    <w:lvl w:ilvl="1" w:tplc="C2502F94">
      <w:start w:val="1"/>
      <w:numFmt w:val="lowerLetter"/>
      <w:lvlText w:val="%2."/>
      <w:lvlJc w:val="left"/>
      <w:pPr>
        <w:ind w:left="1440" w:hanging="360"/>
      </w:pPr>
    </w:lvl>
    <w:lvl w:ilvl="2" w:tplc="8E942CDA">
      <w:start w:val="1"/>
      <w:numFmt w:val="lowerRoman"/>
      <w:lvlText w:val="%3."/>
      <w:lvlJc w:val="right"/>
      <w:pPr>
        <w:ind w:left="2160" w:hanging="180"/>
      </w:pPr>
    </w:lvl>
    <w:lvl w:ilvl="3" w:tplc="1C36B17E">
      <w:start w:val="1"/>
      <w:numFmt w:val="decimal"/>
      <w:lvlText w:val="%4."/>
      <w:lvlJc w:val="left"/>
      <w:pPr>
        <w:ind w:left="2880" w:hanging="360"/>
      </w:pPr>
    </w:lvl>
    <w:lvl w:ilvl="4" w:tplc="D1A422E2">
      <w:start w:val="1"/>
      <w:numFmt w:val="lowerLetter"/>
      <w:lvlText w:val="%5."/>
      <w:lvlJc w:val="left"/>
      <w:pPr>
        <w:ind w:left="3600" w:hanging="360"/>
      </w:pPr>
    </w:lvl>
    <w:lvl w:ilvl="5" w:tplc="C4440F28">
      <w:start w:val="1"/>
      <w:numFmt w:val="lowerRoman"/>
      <w:lvlText w:val="%6."/>
      <w:lvlJc w:val="right"/>
      <w:pPr>
        <w:ind w:left="4320" w:hanging="180"/>
      </w:pPr>
    </w:lvl>
    <w:lvl w:ilvl="6" w:tplc="C8B2EA54">
      <w:start w:val="1"/>
      <w:numFmt w:val="decimal"/>
      <w:lvlText w:val="%7."/>
      <w:lvlJc w:val="left"/>
      <w:pPr>
        <w:ind w:left="5040" w:hanging="360"/>
      </w:pPr>
    </w:lvl>
    <w:lvl w:ilvl="7" w:tplc="58C600CA">
      <w:start w:val="1"/>
      <w:numFmt w:val="lowerLetter"/>
      <w:lvlText w:val="%8."/>
      <w:lvlJc w:val="left"/>
      <w:pPr>
        <w:ind w:left="5760" w:hanging="360"/>
      </w:pPr>
    </w:lvl>
    <w:lvl w:ilvl="8" w:tplc="B440B1B2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582249"/>
    <w:multiLevelType w:val="hybridMultilevel"/>
    <w:tmpl w:val="CA8E4600"/>
    <w:lvl w:ilvl="0" w:tplc="1B30797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A503185"/>
    <w:multiLevelType w:val="hybridMultilevel"/>
    <w:tmpl w:val="05945D06"/>
    <w:lvl w:ilvl="0" w:tplc="370AE330">
      <w:start w:val="1"/>
      <w:numFmt w:val="bullet"/>
      <w:lvlText w:val="–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36E44D6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BD807A2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DC0407F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DA5C80AA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71402212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62C225F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99F83226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4F783BF4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7" w15:restartNumberingAfterBreak="0">
    <w:nsid w:val="3FA0274D"/>
    <w:multiLevelType w:val="hybridMultilevel"/>
    <w:tmpl w:val="01DEFE78"/>
    <w:lvl w:ilvl="0" w:tplc="F886F6FC">
      <w:start w:val="1"/>
      <w:numFmt w:val="decimal"/>
      <w:lvlText w:val="%1."/>
      <w:lvlJc w:val="left"/>
      <w:pPr>
        <w:ind w:left="720" w:hanging="360"/>
      </w:pPr>
    </w:lvl>
    <w:lvl w:ilvl="1" w:tplc="CD7E0A2A">
      <w:start w:val="1"/>
      <w:numFmt w:val="lowerLetter"/>
      <w:lvlText w:val="%2."/>
      <w:lvlJc w:val="left"/>
      <w:pPr>
        <w:ind w:left="1440" w:hanging="360"/>
      </w:pPr>
    </w:lvl>
    <w:lvl w:ilvl="2" w:tplc="345642AA">
      <w:start w:val="1"/>
      <w:numFmt w:val="lowerRoman"/>
      <w:lvlText w:val="%3."/>
      <w:lvlJc w:val="right"/>
      <w:pPr>
        <w:ind w:left="2160" w:hanging="180"/>
      </w:pPr>
    </w:lvl>
    <w:lvl w:ilvl="3" w:tplc="EA56AD8E">
      <w:start w:val="1"/>
      <w:numFmt w:val="decimal"/>
      <w:lvlText w:val="%4."/>
      <w:lvlJc w:val="left"/>
      <w:pPr>
        <w:ind w:left="2880" w:hanging="360"/>
      </w:pPr>
    </w:lvl>
    <w:lvl w:ilvl="4" w:tplc="94C6165A">
      <w:start w:val="1"/>
      <w:numFmt w:val="lowerLetter"/>
      <w:lvlText w:val="%5."/>
      <w:lvlJc w:val="left"/>
      <w:pPr>
        <w:ind w:left="3600" w:hanging="360"/>
      </w:pPr>
    </w:lvl>
    <w:lvl w:ilvl="5" w:tplc="CBBEF424">
      <w:start w:val="1"/>
      <w:numFmt w:val="lowerRoman"/>
      <w:lvlText w:val="%6."/>
      <w:lvlJc w:val="right"/>
      <w:pPr>
        <w:ind w:left="4320" w:hanging="180"/>
      </w:pPr>
    </w:lvl>
    <w:lvl w:ilvl="6" w:tplc="96A6E4AE">
      <w:start w:val="1"/>
      <w:numFmt w:val="decimal"/>
      <w:lvlText w:val="%7."/>
      <w:lvlJc w:val="left"/>
      <w:pPr>
        <w:ind w:left="5040" w:hanging="360"/>
      </w:pPr>
    </w:lvl>
    <w:lvl w:ilvl="7" w:tplc="A872D0A4">
      <w:start w:val="1"/>
      <w:numFmt w:val="lowerLetter"/>
      <w:lvlText w:val="%8."/>
      <w:lvlJc w:val="left"/>
      <w:pPr>
        <w:ind w:left="5760" w:hanging="360"/>
      </w:pPr>
    </w:lvl>
    <w:lvl w:ilvl="8" w:tplc="A072B6B0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3682F0C"/>
    <w:multiLevelType w:val="hybridMultilevel"/>
    <w:tmpl w:val="5080BA4A"/>
    <w:lvl w:ilvl="0" w:tplc="3E1E8560">
      <w:start w:val="1"/>
      <w:numFmt w:val="bullet"/>
      <w:lvlText w:val="–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364A14D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43E2C68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CE5AD21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3BD250E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6A025BB2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4942F96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33E4724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BB2405AA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9" w15:restartNumberingAfterBreak="0">
    <w:nsid w:val="488C5419"/>
    <w:multiLevelType w:val="hybridMultilevel"/>
    <w:tmpl w:val="3266E6AC"/>
    <w:lvl w:ilvl="0" w:tplc="03B47870">
      <w:start w:val="1"/>
      <w:numFmt w:val="decimal"/>
      <w:lvlText w:val="%1."/>
      <w:lvlJc w:val="left"/>
    </w:lvl>
    <w:lvl w:ilvl="1" w:tplc="F75C12EE">
      <w:start w:val="1"/>
      <w:numFmt w:val="lowerLetter"/>
      <w:lvlText w:val="%2."/>
      <w:lvlJc w:val="left"/>
      <w:pPr>
        <w:ind w:left="1440" w:hanging="360"/>
      </w:pPr>
    </w:lvl>
    <w:lvl w:ilvl="2" w:tplc="82685962">
      <w:start w:val="1"/>
      <w:numFmt w:val="lowerRoman"/>
      <w:lvlText w:val="%3."/>
      <w:lvlJc w:val="right"/>
      <w:pPr>
        <w:ind w:left="2160" w:hanging="180"/>
      </w:pPr>
    </w:lvl>
    <w:lvl w:ilvl="3" w:tplc="60D0639E">
      <w:start w:val="1"/>
      <w:numFmt w:val="decimal"/>
      <w:lvlText w:val="%4."/>
      <w:lvlJc w:val="left"/>
      <w:pPr>
        <w:ind w:left="2880" w:hanging="360"/>
      </w:pPr>
    </w:lvl>
    <w:lvl w:ilvl="4" w:tplc="0FBCDE30">
      <w:start w:val="1"/>
      <w:numFmt w:val="lowerLetter"/>
      <w:lvlText w:val="%5."/>
      <w:lvlJc w:val="left"/>
      <w:pPr>
        <w:ind w:left="3600" w:hanging="360"/>
      </w:pPr>
    </w:lvl>
    <w:lvl w:ilvl="5" w:tplc="7F4E5114">
      <w:start w:val="1"/>
      <w:numFmt w:val="lowerRoman"/>
      <w:lvlText w:val="%6."/>
      <w:lvlJc w:val="right"/>
      <w:pPr>
        <w:ind w:left="4320" w:hanging="180"/>
      </w:pPr>
    </w:lvl>
    <w:lvl w:ilvl="6" w:tplc="E0548062">
      <w:start w:val="1"/>
      <w:numFmt w:val="decimal"/>
      <w:lvlText w:val="%7."/>
      <w:lvlJc w:val="left"/>
      <w:pPr>
        <w:ind w:left="5040" w:hanging="360"/>
      </w:pPr>
    </w:lvl>
    <w:lvl w:ilvl="7" w:tplc="9E0E1310">
      <w:start w:val="1"/>
      <w:numFmt w:val="lowerLetter"/>
      <w:lvlText w:val="%8."/>
      <w:lvlJc w:val="left"/>
      <w:pPr>
        <w:ind w:left="5760" w:hanging="360"/>
      </w:pPr>
    </w:lvl>
    <w:lvl w:ilvl="8" w:tplc="A15AA25C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02A2B76"/>
    <w:multiLevelType w:val="hybridMultilevel"/>
    <w:tmpl w:val="1DF48BC0"/>
    <w:lvl w:ilvl="0" w:tplc="13AAE560">
      <w:start w:val="1"/>
      <w:numFmt w:val="bullet"/>
      <w:lvlText w:val="₋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5406447E"/>
    <w:multiLevelType w:val="hybridMultilevel"/>
    <w:tmpl w:val="9EF25932"/>
    <w:lvl w:ilvl="0" w:tplc="4114245E">
      <w:start w:val="1"/>
      <w:numFmt w:val="bullet"/>
      <w:lvlText w:val="–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AD8C662E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78A4C4E4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012A0F5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04F0B54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4DC04772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763C7A6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B3CE7AA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056A0D4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2" w15:restartNumberingAfterBreak="0">
    <w:nsid w:val="55C821BE"/>
    <w:multiLevelType w:val="hybridMultilevel"/>
    <w:tmpl w:val="773CCADC"/>
    <w:lvl w:ilvl="0" w:tplc="D18A5382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F3FC8EC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CDEEDD6A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BAE2E7E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8D2071DE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B9CEB63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062640F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AEF2F18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4538C38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3" w15:restartNumberingAfterBreak="0">
    <w:nsid w:val="5E9F3191"/>
    <w:multiLevelType w:val="hybridMultilevel"/>
    <w:tmpl w:val="7A3CAC2C"/>
    <w:lvl w:ilvl="0" w:tplc="A46AEA58">
      <w:start w:val="1"/>
      <w:numFmt w:val="bullet"/>
      <w:lvlText w:val="–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C93464F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1528FD2A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EBA2359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4BEE581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5FD044C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05329BB8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84E829E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D1901BA6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4" w15:restartNumberingAfterBreak="0">
    <w:nsid w:val="706B04BA"/>
    <w:multiLevelType w:val="hybridMultilevel"/>
    <w:tmpl w:val="E95CF19E"/>
    <w:lvl w:ilvl="0" w:tplc="EBFEF8D6">
      <w:start w:val="1"/>
      <w:numFmt w:val="bullet"/>
      <w:lvlText w:val="–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CD5CDF6E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3ED4B714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EF82E3A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7B2CAE9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31167722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C760569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C228FC32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C302CC24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5" w15:restartNumberingAfterBreak="0">
    <w:nsid w:val="72796EB4"/>
    <w:multiLevelType w:val="hybridMultilevel"/>
    <w:tmpl w:val="91980C88"/>
    <w:lvl w:ilvl="0" w:tplc="FA74C7CA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112C3D72">
      <w:start w:val="1"/>
      <w:numFmt w:val="bullet"/>
      <w:lvlText w:val="–"/>
      <w:lvlJc w:val="left"/>
      <w:pPr>
        <w:ind w:left="927" w:hanging="360"/>
      </w:pPr>
      <w:rPr>
        <w:rFonts w:ascii="Arial" w:eastAsia="Arial" w:hAnsi="Arial" w:cs="Arial" w:hint="default"/>
      </w:rPr>
    </w:lvl>
    <w:lvl w:ilvl="2" w:tplc="C944C9F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8A5C6D6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5284194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4A04CF3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911ED45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2436924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539861C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6" w15:restartNumberingAfterBreak="0">
    <w:nsid w:val="73991581"/>
    <w:multiLevelType w:val="hybridMultilevel"/>
    <w:tmpl w:val="466A9C98"/>
    <w:lvl w:ilvl="0" w:tplc="E5521F26">
      <w:start w:val="1"/>
      <w:numFmt w:val="bullet"/>
      <w:lvlText w:val="–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638ED3EE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E99EF5AA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45AE71E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0EDED8C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C95A37A6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503C803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C818DAF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DB3064C4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7" w15:restartNumberingAfterBreak="0">
    <w:nsid w:val="76B66B21"/>
    <w:multiLevelType w:val="hybridMultilevel"/>
    <w:tmpl w:val="26920196"/>
    <w:lvl w:ilvl="0" w:tplc="52808BB6">
      <w:start w:val="1"/>
      <w:numFmt w:val="decimal"/>
      <w:lvlText w:val="%1."/>
      <w:lvlJc w:val="left"/>
      <w:pPr>
        <w:ind w:left="720" w:hanging="360"/>
      </w:pPr>
    </w:lvl>
    <w:lvl w:ilvl="1" w:tplc="63E6FC2A">
      <w:start w:val="1"/>
      <w:numFmt w:val="lowerLetter"/>
      <w:lvlText w:val="%2."/>
      <w:lvlJc w:val="left"/>
      <w:pPr>
        <w:ind w:left="1440" w:hanging="360"/>
      </w:pPr>
    </w:lvl>
    <w:lvl w:ilvl="2" w:tplc="6AFA8F74">
      <w:start w:val="1"/>
      <w:numFmt w:val="lowerRoman"/>
      <w:lvlText w:val="%3."/>
      <w:lvlJc w:val="right"/>
      <w:pPr>
        <w:ind w:left="2160" w:hanging="180"/>
      </w:pPr>
    </w:lvl>
    <w:lvl w:ilvl="3" w:tplc="B87AC56E">
      <w:start w:val="1"/>
      <w:numFmt w:val="decimal"/>
      <w:lvlText w:val="%4."/>
      <w:lvlJc w:val="left"/>
      <w:pPr>
        <w:ind w:left="2880" w:hanging="360"/>
      </w:pPr>
    </w:lvl>
    <w:lvl w:ilvl="4" w:tplc="B46C3460">
      <w:start w:val="1"/>
      <w:numFmt w:val="lowerLetter"/>
      <w:lvlText w:val="%5."/>
      <w:lvlJc w:val="left"/>
      <w:pPr>
        <w:ind w:left="3600" w:hanging="360"/>
      </w:pPr>
    </w:lvl>
    <w:lvl w:ilvl="5" w:tplc="ADE83ECE">
      <w:start w:val="1"/>
      <w:numFmt w:val="lowerRoman"/>
      <w:lvlText w:val="%6."/>
      <w:lvlJc w:val="right"/>
      <w:pPr>
        <w:ind w:left="4320" w:hanging="180"/>
      </w:pPr>
    </w:lvl>
    <w:lvl w:ilvl="6" w:tplc="CDC483F8">
      <w:start w:val="1"/>
      <w:numFmt w:val="decimal"/>
      <w:lvlText w:val="%7."/>
      <w:lvlJc w:val="left"/>
      <w:pPr>
        <w:ind w:left="5040" w:hanging="360"/>
      </w:pPr>
    </w:lvl>
    <w:lvl w:ilvl="7" w:tplc="31EA2D28">
      <w:start w:val="1"/>
      <w:numFmt w:val="lowerLetter"/>
      <w:lvlText w:val="%8."/>
      <w:lvlJc w:val="left"/>
      <w:pPr>
        <w:ind w:left="5760" w:hanging="360"/>
      </w:pPr>
    </w:lvl>
    <w:lvl w:ilvl="8" w:tplc="A7FC161C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A1F59B0"/>
    <w:multiLevelType w:val="hybridMultilevel"/>
    <w:tmpl w:val="E7FC7318"/>
    <w:lvl w:ilvl="0" w:tplc="C86A48F0">
      <w:start w:val="1"/>
      <w:numFmt w:val="bullet"/>
      <w:lvlText w:val="–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7BAC0BF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BC8859DC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C7FA716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253CF4EA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4424A2D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CABAB8A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4FE69F4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D9FE692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9" w15:restartNumberingAfterBreak="0">
    <w:nsid w:val="7A527AB7"/>
    <w:multiLevelType w:val="hybridMultilevel"/>
    <w:tmpl w:val="CA8E4600"/>
    <w:lvl w:ilvl="0" w:tplc="1B30797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7FA703BB"/>
    <w:multiLevelType w:val="hybridMultilevel"/>
    <w:tmpl w:val="8FBA4B48"/>
    <w:lvl w:ilvl="0" w:tplc="614647B8">
      <w:start w:val="1"/>
      <w:numFmt w:val="decimal"/>
      <w:lvlText w:val="%1."/>
      <w:lvlJc w:val="left"/>
    </w:lvl>
    <w:lvl w:ilvl="1" w:tplc="DA5A6E98">
      <w:start w:val="1"/>
      <w:numFmt w:val="lowerLetter"/>
      <w:lvlText w:val="%2."/>
      <w:lvlJc w:val="left"/>
      <w:pPr>
        <w:ind w:left="1440" w:hanging="360"/>
      </w:pPr>
    </w:lvl>
    <w:lvl w:ilvl="2" w:tplc="34029AD4">
      <w:start w:val="1"/>
      <w:numFmt w:val="lowerRoman"/>
      <w:lvlText w:val="%3."/>
      <w:lvlJc w:val="right"/>
      <w:pPr>
        <w:ind w:left="2160" w:hanging="180"/>
      </w:pPr>
    </w:lvl>
    <w:lvl w:ilvl="3" w:tplc="22F6849E">
      <w:start w:val="1"/>
      <w:numFmt w:val="decimal"/>
      <w:lvlText w:val="%4."/>
      <w:lvlJc w:val="left"/>
      <w:pPr>
        <w:ind w:left="2880" w:hanging="360"/>
      </w:pPr>
    </w:lvl>
    <w:lvl w:ilvl="4" w:tplc="138432D0">
      <w:start w:val="1"/>
      <w:numFmt w:val="lowerLetter"/>
      <w:lvlText w:val="%5."/>
      <w:lvlJc w:val="left"/>
      <w:pPr>
        <w:ind w:left="3600" w:hanging="360"/>
      </w:pPr>
    </w:lvl>
    <w:lvl w:ilvl="5" w:tplc="C68C71F4">
      <w:start w:val="1"/>
      <w:numFmt w:val="lowerRoman"/>
      <w:lvlText w:val="%6."/>
      <w:lvlJc w:val="right"/>
      <w:pPr>
        <w:ind w:left="4320" w:hanging="180"/>
      </w:pPr>
    </w:lvl>
    <w:lvl w:ilvl="6" w:tplc="0714ED38">
      <w:start w:val="1"/>
      <w:numFmt w:val="decimal"/>
      <w:lvlText w:val="%7."/>
      <w:lvlJc w:val="left"/>
      <w:pPr>
        <w:ind w:left="5040" w:hanging="360"/>
      </w:pPr>
    </w:lvl>
    <w:lvl w:ilvl="7" w:tplc="2D50DD44">
      <w:start w:val="1"/>
      <w:numFmt w:val="lowerLetter"/>
      <w:lvlText w:val="%8."/>
      <w:lvlJc w:val="left"/>
      <w:pPr>
        <w:ind w:left="5760" w:hanging="360"/>
      </w:pPr>
    </w:lvl>
    <w:lvl w:ilvl="8" w:tplc="0EC291EE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12"/>
  </w:num>
  <w:num w:numId="3">
    <w:abstractNumId w:val="18"/>
  </w:num>
  <w:num w:numId="4">
    <w:abstractNumId w:val="4"/>
  </w:num>
  <w:num w:numId="5">
    <w:abstractNumId w:val="9"/>
  </w:num>
  <w:num w:numId="6">
    <w:abstractNumId w:val="1"/>
  </w:num>
  <w:num w:numId="7">
    <w:abstractNumId w:val="3"/>
  </w:num>
  <w:num w:numId="8">
    <w:abstractNumId w:val="7"/>
  </w:num>
  <w:num w:numId="9">
    <w:abstractNumId w:val="20"/>
  </w:num>
  <w:num w:numId="10">
    <w:abstractNumId w:val="14"/>
  </w:num>
  <w:num w:numId="11">
    <w:abstractNumId w:val="6"/>
  </w:num>
  <w:num w:numId="12">
    <w:abstractNumId w:val="8"/>
  </w:num>
  <w:num w:numId="13">
    <w:abstractNumId w:val="11"/>
  </w:num>
  <w:num w:numId="14">
    <w:abstractNumId w:val="15"/>
  </w:num>
  <w:num w:numId="15">
    <w:abstractNumId w:val="13"/>
  </w:num>
  <w:num w:numId="16">
    <w:abstractNumId w:val="16"/>
  </w:num>
  <w:num w:numId="17">
    <w:abstractNumId w:val="0"/>
  </w:num>
  <w:num w:numId="18">
    <w:abstractNumId w:val="10"/>
  </w:num>
  <w:num w:numId="19">
    <w:abstractNumId w:val="2"/>
  </w:num>
  <w:num w:numId="20">
    <w:abstractNumId w:val="19"/>
  </w:num>
  <w:num w:numId="21">
    <w:abstractNumId w:val="5"/>
  </w:num>
</w:numbering>
</file>

<file path=word/peopleDocument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maria pozyvailova">
    <w15:presenceInfo w15:providerId="Teamlab" w15:userId="20578565"/>
  </w15:person>
  <w15:person w15:author="Академия Минпросвещения">
    <w15:presenceInfo w15:providerId="Teamlab" w15:userId="153028057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removePersonalInformation/>
  <w:removeDateAndTime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4DFF"/>
    <w:rsid w:val="0000266F"/>
    <w:rsid w:val="00030B8D"/>
    <w:rsid w:val="000D6DED"/>
    <w:rsid w:val="000F703D"/>
    <w:rsid w:val="00135EBD"/>
    <w:rsid w:val="00136DCE"/>
    <w:rsid w:val="00195884"/>
    <w:rsid w:val="001A0CB5"/>
    <w:rsid w:val="001A2AFB"/>
    <w:rsid w:val="001F0EDD"/>
    <w:rsid w:val="00220B92"/>
    <w:rsid w:val="00250A52"/>
    <w:rsid w:val="0030785C"/>
    <w:rsid w:val="003804B3"/>
    <w:rsid w:val="00393319"/>
    <w:rsid w:val="00393926"/>
    <w:rsid w:val="003A7130"/>
    <w:rsid w:val="003F1E7F"/>
    <w:rsid w:val="00423C86"/>
    <w:rsid w:val="004718F0"/>
    <w:rsid w:val="00487DFE"/>
    <w:rsid w:val="004A4DFF"/>
    <w:rsid w:val="00581DB7"/>
    <w:rsid w:val="005C15C7"/>
    <w:rsid w:val="005E05A3"/>
    <w:rsid w:val="0065245C"/>
    <w:rsid w:val="006B378A"/>
    <w:rsid w:val="007217C2"/>
    <w:rsid w:val="00723108"/>
    <w:rsid w:val="007341A8"/>
    <w:rsid w:val="007642AF"/>
    <w:rsid w:val="007F694D"/>
    <w:rsid w:val="0084489E"/>
    <w:rsid w:val="00847E3E"/>
    <w:rsid w:val="008554B8"/>
    <w:rsid w:val="008B1225"/>
    <w:rsid w:val="008C014D"/>
    <w:rsid w:val="0090103F"/>
    <w:rsid w:val="009011CB"/>
    <w:rsid w:val="00996276"/>
    <w:rsid w:val="009A08D7"/>
    <w:rsid w:val="009B7477"/>
    <w:rsid w:val="009C7BA9"/>
    <w:rsid w:val="009D30AA"/>
    <w:rsid w:val="00A74F5F"/>
    <w:rsid w:val="00A86964"/>
    <w:rsid w:val="00A952A6"/>
    <w:rsid w:val="00A97696"/>
    <w:rsid w:val="00B70EDA"/>
    <w:rsid w:val="00BF1B5F"/>
    <w:rsid w:val="00C32628"/>
    <w:rsid w:val="00C45F6E"/>
    <w:rsid w:val="00C75714"/>
    <w:rsid w:val="00C95D40"/>
    <w:rsid w:val="00CF1AE0"/>
    <w:rsid w:val="00D75BC0"/>
    <w:rsid w:val="00DC701B"/>
    <w:rsid w:val="00DD5A10"/>
    <w:rsid w:val="00E32C74"/>
    <w:rsid w:val="00E33DD1"/>
    <w:rsid w:val="00E5135A"/>
    <w:rsid w:val="00E95B95"/>
    <w:rsid w:val="00EB3C3D"/>
    <w:rsid w:val="00ED20AA"/>
    <w:rsid w:val="00F62518"/>
    <w:rsid w:val="00F84A76"/>
    <w:rsid w:val="00FA24EB"/>
    <w:rsid w:val="00FE11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3D9FDB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Title"/>
    <w:basedOn w:val="a"/>
    <w:next w:val="a"/>
    <w:link w:val="a4"/>
    <w:uiPriority w:val="10"/>
    <w:qFormat/>
    <w:pPr>
      <w:spacing w:before="300"/>
      <w:contextualSpacing/>
    </w:pPr>
    <w:rPr>
      <w:sz w:val="48"/>
      <w:szCs w:val="48"/>
    </w:rPr>
  </w:style>
  <w:style w:type="character" w:customStyle="1" w:styleId="a4">
    <w:name w:val="Заголовок Знак"/>
    <w:link w:val="a3"/>
    <w:uiPriority w:val="10"/>
    <w:rPr>
      <w:sz w:val="48"/>
      <w:szCs w:val="48"/>
    </w:rPr>
  </w:style>
  <w:style w:type="paragraph" w:styleId="a5">
    <w:name w:val="Subtitle"/>
    <w:basedOn w:val="a"/>
    <w:next w:val="a"/>
    <w:link w:val="a6"/>
    <w:uiPriority w:val="11"/>
    <w:qFormat/>
    <w:pPr>
      <w:spacing w:before="200"/>
    </w:pPr>
    <w:rPr>
      <w:sz w:val="24"/>
      <w:szCs w:val="24"/>
    </w:rPr>
  </w:style>
  <w:style w:type="character" w:customStyle="1" w:styleId="a6">
    <w:name w:val="Подзаголовок Знак"/>
    <w:link w:val="a5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7">
    <w:name w:val="Intense Quote"/>
    <w:basedOn w:val="a"/>
    <w:next w:val="a"/>
    <w:link w:val="a8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8">
    <w:name w:val="Выделенная цитата Знак"/>
    <w:link w:val="a7"/>
    <w:uiPriority w:val="30"/>
    <w:rPr>
      <w:i/>
    </w:rPr>
  </w:style>
  <w:style w:type="paragraph" w:styleId="a9">
    <w:name w:val="header"/>
    <w:basedOn w:val="a"/>
    <w:link w:val="aa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a">
    <w:name w:val="Верхний колонтитул Знак"/>
    <w:link w:val="a9"/>
    <w:uiPriority w:val="99"/>
  </w:style>
  <w:style w:type="paragraph" w:styleId="ab">
    <w:name w:val="footer"/>
    <w:basedOn w:val="a"/>
    <w:link w:val="ac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uiPriority w:val="99"/>
  </w:style>
  <w:style w:type="paragraph" w:styleId="ad">
    <w:name w:val="caption"/>
    <w:basedOn w:val="a"/>
    <w:next w:val="a"/>
    <w:uiPriority w:val="35"/>
    <w:semiHidden/>
    <w:unhideWhenUsed/>
    <w:qFormat/>
    <w:rPr>
      <w:b/>
      <w:bCs/>
      <w:color w:val="5B9BD5" w:themeColor="accent1"/>
      <w:sz w:val="18"/>
      <w:szCs w:val="18"/>
    </w:rPr>
  </w:style>
  <w:style w:type="character" w:customStyle="1" w:styleId="ac">
    <w:name w:val="Нижний колонтитул Знак"/>
    <w:link w:val="ab"/>
    <w:uiPriority w:val="99"/>
  </w:style>
  <w:style w:type="table" w:styleId="ae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auto"/>
      </w:tcPr>
    </w:tblStylePr>
    <w:tblStylePr w:type="band1Horz">
      <w:tblPr/>
      <w:tcPr>
        <w:shd w:val="clear" w:color="F2F2F2" w:themeColor="text1" w:themeTint="0D" w:fill="auto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auto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auto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auto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auto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auto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auto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auto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auto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auto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auto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auto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auto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auto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auto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auto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auto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auto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auto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auto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auto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auto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auto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auto"/>
      </w:tcPr>
    </w:tblStylePr>
    <w:tblStylePr w:type="band1Vert">
      <w:tblPr/>
      <w:tcPr>
        <w:shd w:val="clear" w:color="8A8A8A" w:themeColor="text1" w:themeTint="75" w:fill="auto"/>
      </w:tcPr>
    </w:tblStylePr>
    <w:tblStylePr w:type="band1Horz">
      <w:tblPr/>
      <w:tcPr>
        <w:shd w:val="clear" w:color="8A8A8A" w:themeColor="text1" w:themeTint="75" w:fill="auto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auto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auto"/>
      </w:tcPr>
    </w:tblStylePr>
    <w:tblStylePr w:type="band1Vert">
      <w:tblPr/>
      <w:tcPr>
        <w:shd w:val="clear" w:color="B3D0EB" w:themeColor="accent1" w:themeTint="75" w:fill="auto"/>
      </w:tcPr>
    </w:tblStylePr>
    <w:tblStylePr w:type="band1Horz">
      <w:tblPr/>
      <w:tcPr>
        <w:shd w:val="clear" w:color="B3D0EB" w:themeColor="accent1" w:themeTint="75" w:fill="auto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auto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auto"/>
      </w:tcPr>
    </w:tblStylePr>
    <w:tblStylePr w:type="band1Vert">
      <w:tblPr/>
      <w:tcPr>
        <w:shd w:val="clear" w:color="F6C3A0" w:themeColor="accent2" w:themeTint="75" w:fill="auto"/>
      </w:tcPr>
    </w:tblStylePr>
    <w:tblStylePr w:type="band1Horz">
      <w:tblPr/>
      <w:tcPr>
        <w:shd w:val="clear" w:color="F6C3A0" w:themeColor="accent2" w:themeTint="75" w:fill="auto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auto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uto"/>
      </w:tcPr>
    </w:tblStylePr>
    <w:tblStylePr w:type="band1Vert">
      <w:tblPr/>
      <w:tcPr>
        <w:shd w:val="clear" w:color="D5D5D5" w:themeColor="accent3" w:themeTint="75" w:fill="auto"/>
      </w:tcPr>
    </w:tblStylePr>
    <w:tblStylePr w:type="band1Horz">
      <w:tblPr/>
      <w:tcPr>
        <w:shd w:val="clear" w:color="D5D5D5" w:themeColor="accent3" w:themeTint="75" w:fill="auto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auto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auto"/>
      </w:tcPr>
    </w:tblStylePr>
    <w:tblStylePr w:type="band1Vert">
      <w:tblPr/>
      <w:tcPr>
        <w:shd w:val="clear" w:color="FFE28A" w:themeColor="accent4" w:themeTint="75" w:fill="auto"/>
      </w:tcPr>
    </w:tblStylePr>
    <w:tblStylePr w:type="band1Horz">
      <w:tblPr/>
      <w:tcPr>
        <w:shd w:val="clear" w:color="FFE28A" w:themeColor="accent4" w:themeTint="75" w:fill="auto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auto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auto"/>
      </w:tcPr>
    </w:tblStylePr>
    <w:tblStylePr w:type="band1Vert">
      <w:tblPr/>
      <w:tcPr>
        <w:shd w:val="clear" w:color="A9BEE4" w:themeColor="accent5" w:themeTint="75" w:fill="auto"/>
      </w:tcPr>
    </w:tblStylePr>
    <w:tblStylePr w:type="band1Horz">
      <w:tblPr/>
      <w:tcPr>
        <w:shd w:val="clear" w:color="A9BEE4" w:themeColor="accent5" w:themeTint="75" w:fill="auto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auto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auto"/>
      </w:tcPr>
    </w:tblStylePr>
    <w:tblStylePr w:type="band1Vert">
      <w:tblPr/>
      <w:tcPr>
        <w:shd w:val="clear" w:color="BCDBA8" w:themeColor="accent6" w:themeTint="75" w:fill="auto"/>
      </w:tcPr>
    </w:tblStylePr>
    <w:tblStylePr w:type="band1Horz">
      <w:tblPr/>
      <w:tcPr>
        <w:shd w:val="clear" w:color="BCDBA8" w:themeColor="accent6" w:themeTint="75" w:fill="auto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auto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auto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auto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auto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auto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auto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auto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auto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auto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auto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auto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auto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auto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auto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auto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auto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CCCEA" w:themeColor="accent1" w:themeTint="80"/>
          <w:right w:val="none" w:sz="0" w:space="0" w:color="auto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CCCEA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auto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auto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auto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auto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auto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auto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auto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auto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5AFDD" w:themeColor="accent5" w:themeTint="90"/>
          <w:right w:val="none" w:sz="0" w:space="0" w:color="auto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auto"/>
          <w:left w:val="single" w:sz="4" w:space="0" w:color="95AFDD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auto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auto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auto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auto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auto"/>
      </w:tcPr>
    </w:tblStylePr>
    <w:tblStylePr w:type="band1Horz">
      <w:tblPr/>
      <w:tcPr>
        <w:shd w:val="clear" w:color="BFBFBF" w:themeColor="text1" w:themeTint="40" w:fill="auto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auto"/>
      </w:tcPr>
    </w:tblStylePr>
    <w:tblStylePr w:type="band1Horz">
      <w:tblPr/>
      <w:tcPr>
        <w:shd w:val="clear" w:color="D5E5F4" w:themeColor="accent1" w:themeTint="40" w:fill="auto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auto"/>
      </w:tcPr>
    </w:tblStylePr>
    <w:tblStylePr w:type="band1Horz">
      <w:tblPr/>
      <w:tcPr>
        <w:shd w:val="clear" w:color="FADECB" w:themeColor="accent2" w:themeTint="40" w:fill="auto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auto"/>
      </w:tcPr>
    </w:tblStylePr>
    <w:tblStylePr w:type="band1Horz">
      <w:tblPr/>
      <w:tcPr>
        <w:shd w:val="clear" w:color="E8E8E8" w:themeColor="accent3" w:themeTint="40" w:fill="auto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auto"/>
      </w:tcPr>
    </w:tblStylePr>
    <w:tblStylePr w:type="band1Horz">
      <w:tblPr/>
      <w:tcPr>
        <w:shd w:val="clear" w:color="FFEFBF" w:themeColor="accent4" w:themeTint="40" w:fill="auto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auto"/>
      </w:tcPr>
    </w:tblStylePr>
    <w:tblStylePr w:type="band1Horz">
      <w:tblPr/>
      <w:tcPr>
        <w:shd w:val="clear" w:color="CFDBF0" w:themeColor="accent5" w:themeTint="40" w:fill="auto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auto"/>
      </w:tcPr>
    </w:tblStylePr>
    <w:tblStylePr w:type="band1Horz">
      <w:tblPr/>
      <w:tcPr>
        <w:shd w:val="clear" w:color="DAEBCF" w:themeColor="accent6" w:themeTint="40" w:fill="auto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auto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auto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auto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auto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auto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auto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auto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auto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auto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auto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auto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auto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auto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auto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auto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auto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auto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auto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auto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auto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auto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auto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auto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auto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auto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auto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uto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uto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auto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auto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auto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auto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auto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auto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auto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auto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auto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auto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auto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auto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auto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auto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auto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auto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5B9BD5" w:themeColor="accent1"/>
          <w:right w:val="none" w:sz="0" w:space="0" w:color="auto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single" w:sz="4" w:space="0" w:color="5B9BD5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auto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auto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auto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auto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auto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auto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auto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auto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8DA9DB" w:themeColor="accent5" w:themeTint="9A"/>
          <w:right w:val="none" w:sz="0" w:space="0" w:color="auto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8DA9DB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auto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auto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auto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auto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auto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auto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auto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auto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auto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auto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auto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auto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auto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auto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auto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auto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af">
    <w:name w:val="Hyperlink"/>
    <w:uiPriority w:val="99"/>
    <w:unhideWhenUsed/>
    <w:rPr>
      <w:color w:val="0563C1" w:themeColor="hyperlink"/>
      <w:u w:val="single"/>
    </w:rPr>
  </w:style>
  <w:style w:type="paragraph" w:styleId="af0">
    <w:name w:val="footnote text"/>
    <w:basedOn w:val="a"/>
    <w:link w:val="af1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1">
    <w:name w:val="Текст сноски Знак"/>
    <w:link w:val="af0"/>
    <w:uiPriority w:val="99"/>
    <w:rPr>
      <w:sz w:val="18"/>
    </w:rPr>
  </w:style>
  <w:style w:type="character" w:styleId="af2">
    <w:name w:val="footnote reference"/>
    <w:uiPriority w:val="99"/>
    <w:unhideWhenUsed/>
    <w:rPr>
      <w:vertAlign w:val="superscript"/>
    </w:rPr>
  </w:style>
  <w:style w:type="paragraph" w:styleId="af3">
    <w:name w:val="endnote text"/>
    <w:basedOn w:val="a"/>
    <w:link w:val="af4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4">
    <w:name w:val="Текст концевой сноски Знак"/>
    <w:link w:val="af3"/>
    <w:uiPriority w:val="99"/>
    <w:rPr>
      <w:sz w:val="20"/>
    </w:rPr>
  </w:style>
  <w:style w:type="character" w:styleId="af5">
    <w:name w:val="endnote reference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6">
    <w:name w:val="TOC Heading"/>
    <w:uiPriority w:val="39"/>
    <w:unhideWhenUsed/>
  </w:style>
  <w:style w:type="paragraph" w:styleId="af7">
    <w:name w:val="table of figures"/>
    <w:basedOn w:val="a"/>
    <w:next w:val="a"/>
    <w:uiPriority w:val="99"/>
    <w:unhideWhenUsed/>
    <w:pPr>
      <w:spacing w:after="0"/>
    </w:pPr>
  </w:style>
  <w:style w:type="paragraph" w:styleId="af8">
    <w:name w:val="No Spacing"/>
    <w:basedOn w:val="a"/>
    <w:uiPriority w:val="1"/>
    <w:qFormat/>
    <w:pPr>
      <w:spacing w:after="0" w:line="240" w:lineRule="auto"/>
    </w:pPr>
  </w:style>
  <w:style w:type="paragraph" w:styleId="af9">
    <w:name w:val="List Paragraph"/>
    <w:basedOn w:val="a"/>
    <w:uiPriority w:val="34"/>
    <w:qFormat/>
    <w:pPr>
      <w:ind w:left="720"/>
      <w:contextualSpacing/>
    </w:pPr>
  </w:style>
  <w:style w:type="paragraph" w:styleId="afa">
    <w:name w:val="annotation text"/>
    <w:basedOn w:val="a"/>
    <w:link w:val="afb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afb">
    <w:name w:val="Текст примечания Знак"/>
    <w:basedOn w:val="a0"/>
    <w:link w:val="afa"/>
    <w:uiPriority w:val="99"/>
    <w:semiHidden/>
    <w:rPr>
      <w:sz w:val="20"/>
      <w:szCs w:val="20"/>
    </w:rPr>
  </w:style>
  <w:style w:type="character" w:styleId="afc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d">
    <w:name w:val="Balloon Text"/>
    <w:basedOn w:val="a"/>
    <w:link w:val="afe"/>
    <w:uiPriority w:val="99"/>
    <w:semiHidden/>
    <w:unhideWhenUsed/>
    <w:rsid w:val="00135EB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e">
    <w:name w:val="Текст выноски Знак"/>
    <w:basedOn w:val="a0"/>
    <w:link w:val="afd"/>
    <w:uiPriority w:val="99"/>
    <w:semiHidden/>
    <w:rsid w:val="00135EBD"/>
    <w:rPr>
      <w:rFonts w:ascii="Segoe UI" w:hAnsi="Segoe UI" w:cs="Segoe UI"/>
      <w:sz w:val="18"/>
      <w:szCs w:val="18"/>
    </w:rPr>
  </w:style>
  <w:style w:type="paragraph" w:styleId="aff">
    <w:name w:val="annotation subject"/>
    <w:basedOn w:val="afa"/>
    <w:next w:val="afa"/>
    <w:link w:val="aff0"/>
    <w:uiPriority w:val="99"/>
    <w:semiHidden/>
    <w:unhideWhenUsed/>
    <w:rsid w:val="007217C2"/>
    <w:rPr>
      <w:b/>
      <w:bCs/>
    </w:rPr>
  </w:style>
  <w:style w:type="character" w:customStyle="1" w:styleId="aff0">
    <w:name w:val="Тема примечания Знак"/>
    <w:basedOn w:val="afb"/>
    <w:link w:val="aff"/>
    <w:uiPriority w:val="99"/>
    <w:semiHidden/>
    <w:rsid w:val="007217C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3635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2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986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1397198">
                  <w:marLeft w:val="0"/>
                  <w:marRight w:val="0"/>
                  <w:marTop w:val="120"/>
                  <w:marBottom w:val="288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952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267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4648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9968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1904451">
                  <w:marLeft w:val="0"/>
                  <w:marRight w:val="0"/>
                  <w:marTop w:val="120"/>
                  <w:marBottom w:val="288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2284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366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978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185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5755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6068300">
                  <w:marLeft w:val="0"/>
                  <w:marRight w:val="0"/>
                  <w:marTop w:val="120"/>
                  <w:marBottom w:val="288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52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907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319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3166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640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197883">
                  <w:marLeft w:val="0"/>
                  <w:marRight w:val="0"/>
                  <w:marTop w:val="120"/>
                  <w:marBottom w:val="288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9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3268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538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2025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64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367286">
              <w:marLeft w:val="0"/>
              <w:marRight w:val="0"/>
              <w:marTop w:val="120"/>
              <w:marBottom w:val="288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218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1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321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07149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250390">
              <w:marLeft w:val="0"/>
              <w:marRight w:val="0"/>
              <w:marTop w:val="120"/>
              <w:marBottom w:val="288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4457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11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8944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9884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2694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4923172">
              <w:marLeft w:val="0"/>
              <w:marRight w:val="0"/>
              <w:marTop w:val="120"/>
              <w:marBottom w:val="288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090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4856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13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32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5374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901235">
              <w:marLeft w:val="0"/>
              <w:marRight w:val="0"/>
              <w:marTop w:val="120"/>
              <w:marBottom w:val="288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276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798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65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rosuchebnik.ru/material/istoriya-bratev-kirill-i-mefodiy/" TargetMode="External"/><Relationship Id="rId18" Type="http://schemas.openxmlformats.org/officeDocument/2006/relationships/image" Target="media/image3.jpg"/><Relationship Id="rId26" Type="http://schemas.openxmlformats.org/officeDocument/2006/relationships/image" Target="media/image7.jpg"/><Relationship Id="rId39" Type="http://schemas.openxmlformats.org/officeDocument/2006/relationships/image" Target="media/image12.jpg"/><Relationship Id="rId21" Type="http://schemas.openxmlformats.org/officeDocument/2006/relationships/image" Target="media/image40.jpg"/><Relationship Id="rId34" Type="http://schemas.openxmlformats.org/officeDocument/2006/relationships/image" Target="media/image11.jpg"/><Relationship Id="rId42" Type="http://schemas.openxmlformats.org/officeDocument/2006/relationships/image" Target="media/image130.jpg"/><Relationship Id="rId47" Type="http://schemas.openxmlformats.org/officeDocument/2006/relationships/header" Target="header3.xml"/><Relationship Id="rId50" Type="http://schemas.openxmlformats.org/officeDocument/2006/relationships/theme" Target="theme/theme1.xml"/><Relationship Id="rId55" Type="http://schemas.onlyoffice.com/commentsIdsDocument" Target="commentsIdsDocument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20.jpg"/><Relationship Id="rId29" Type="http://schemas.openxmlformats.org/officeDocument/2006/relationships/image" Target="media/image80.jpg"/><Relationship Id="rId32" Type="http://schemas.openxmlformats.org/officeDocument/2006/relationships/image" Target="media/image10.jpg"/><Relationship Id="rId37" Type="http://schemas.openxmlformats.org/officeDocument/2006/relationships/hyperlink" Target="https://www.youtube.com/watch?v=osCEK3CWj9Y" TargetMode="External"/><Relationship Id="rId40" Type="http://schemas.openxmlformats.org/officeDocument/2006/relationships/image" Target="media/image120.jpg"/><Relationship Id="rId45" Type="http://schemas.openxmlformats.org/officeDocument/2006/relationships/footer" Target="footer1.xml"/><Relationship Id="rId5" Type="http://schemas.openxmlformats.org/officeDocument/2006/relationships/webSettings" Target="webSettings.xml"/><Relationship Id="rId23" Type="http://schemas.openxmlformats.org/officeDocument/2006/relationships/image" Target="media/image6.jpg"/><Relationship Id="rId28" Type="http://schemas.openxmlformats.org/officeDocument/2006/relationships/image" Target="media/image8.jpg"/><Relationship Id="rId36" Type="http://schemas.openxmlformats.org/officeDocument/2006/relationships/hyperlink" Target="https://www.youtube.com/watch?v=XwrTa6HAWHc" TargetMode="External"/><Relationship Id="rId49" Type="http://schemas.openxmlformats.org/officeDocument/2006/relationships/fontTable" Target="fontTable.xml"/><Relationship Id="rId57" Type="http://schemas.onlyoffice.com/commentsDocument" Target="commentsDocument.xml"/><Relationship Id="rId19" Type="http://schemas.openxmlformats.org/officeDocument/2006/relationships/image" Target="media/image4.jpg"/><Relationship Id="rId31" Type="http://schemas.openxmlformats.org/officeDocument/2006/relationships/image" Target="media/image90.jpg"/><Relationship Id="rId44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1.jpg"/><Relationship Id="rId14" Type="http://schemas.openxmlformats.org/officeDocument/2006/relationships/image" Target="media/image2.jpg"/><Relationship Id="rId22" Type="http://schemas.openxmlformats.org/officeDocument/2006/relationships/image" Target="media/image5.jpeg"/><Relationship Id="rId27" Type="http://schemas.openxmlformats.org/officeDocument/2006/relationships/image" Target="media/image70.jpg"/><Relationship Id="rId30" Type="http://schemas.openxmlformats.org/officeDocument/2006/relationships/image" Target="media/image9.jpg"/><Relationship Id="rId35" Type="http://schemas.openxmlformats.org/officeDocument/2006/relationships/image" Target="media/image110.jpg"/><Relationship Id="rId43" Type="http://schemas.openxmlformats.org/officeDocument/2006/relationships/header" Target="header1.xml"/><Relationship Id="rId48" Type="http://schemas.openxmlformats.org/officeDocument/2006/relationships/footer" Target="footer3.xml"/><Relationship Id="rId56" Type="http://schemas.onlyoffice.com/commentsExtensibleDocument" Target="commentsExtensibleDocument.xml"/><Relationship Id="rId8" Type="http://schemas.openxmlformats.org/officeDocument/2006/relationships/hyperlink" Target="https://disk.yandex.ru/i/yNsle7T0v6dqsA" TargetMode="External"/><Relationship Id="rId3" Type="http://schemas.openxmlformats.org/officeDocument/2006/relationships/styles" Target="styles.xml"/><Relationship Id="rId12" Type="http://schemas.openxmlformats.org/officeDocument/2006/relationships/image" Target="media/image14.jpg"/><Relationship Id="rId17" Type="http://schemas.openxmlformats.org/officeDocument/2006/relationships/hyperlink" Target="https://www.culture.ru/materials/149179/az-buki-vedi-na-detskom-yazyke" TargetMode="External"/><Relationship Id="rId25" Type="http://schemas.openxmlformats.org/officeDocument/2006/relationships/image" Target="media/image60.jpg"/><Relationship Id="rId33" Type="http://schemas.openxmlformats.org/officeDocument/2006/relationships/image" Target="media/image100.jpg"/><Relationship Id="rId38" Type="http://schemas.openxmlformats.org/officeDocument/2006/relationships/hyperlink" Target="https://www.youtube.com/watch?v=iedhuFALXM0%20%20%20" TargetMode="External"/><Relationship Id="rId46" Type="http://schemas.openxmlformats.org/officeDocument/2006/relationships/footer" Target="footer2.xml"/><Relationship Id="rId59" Type="http://schemas.onlyoffice.com/peopleDocument" Target="peopleDocument.xml"/><Relationship Id="rId41" Type="http://schemas.openxmlformats.org/officeDocument/2006/relationships/image" Target="media/image13.jpg"/><Relationship Id="rId54" Type="http://schemas.onlyoffice.com/commentsExtendedDocument" Target="commentsExtendedDocument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w:settings xmlns:w="http://schemas.openxmlformats.org/wordprocessingml/2006/main">
  <w:SpecialFormsHighlight w:val="c9c8ff"/>
</w:settings>
</file>

<file path=customXml/itemProps1.xml><?xml version="1.0" encoding="utf-8"?>
<ds:datastoreItem xmlns:ds="http://schemas.openxmlformats.org/officeDocument/2006/customXml" ds:itemID="{5D0AEA6B-E499-4EEF-98A3-AFBB261C493E}">
  <ds:schemaRefs>
    <ds:schemaRef ds:uri="http://schemas.openxmlformats.org/wordprocessingml/2006/main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3965</Words>
  <Characters>22605</Characters>
  <Application>Microsoft Office Word</Application>
  <DocSecurity>0</DocSecurity>
  <Lines>188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2022-03-09T17:57:00Z</dcterms:created>
  <dcterms:modified xsi:type="dcterms:W3CDTF">2022-03-09T17:57:00Z</dcterms:modified>
</cp:coreProperties>
</file>