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22" w:rsidRPr="00737822" w:rsidRDefault="00737822" w:rsidP="0073782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37822" w:rsidRPr="00F524D4" w:rsidRDefault="00737822" w:rsidP="00737822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8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Резолюция </w:t>
      </w:r>
      <w:r w:rsidRPr="00737822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="0013537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737822">
        <w:rPr>
          <w:rFonts w:ascii="Times New Roman" w:hAnsi="Times New Roman" w:cs="Times New Roman"/>
          <w:b/>
          <w:bCs/>
          <w:sz w:val="24"/>
          <w:szCs w:val="24"/>
        </w:rPr>
        <w:t xml:space="preserve">конференции </w:t>
      </w:r>
      <w:r w:rsidRPr="0073782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524D4" w:rsidRPr="00F524D4">
        <w:rPr>
          <w:rStyle w:val="a6"/>
          <w:rFonts w:ascii="Times New Roman" w:hAnsi="Times New Roman" w:cs="Times New Roman"/>
          <w:b w:val="0"/>
          <w:sz w:val="24"/>
          <w:szCs w:val="24"/>
        </w:rPr>
        <w:t>«</w:t>
      </w:r>
      <w:r w:rsidR="00F524D4" w:rsidRPr="00F524D4">
        <w:rPr>
          <w:rFonts w:ascii="Times New Roman" w:hAnsi="Times New Roman" w:cs="Times New Roman"/>
          <w:b/>
          <w:sz w:val="24"/>
          <w:szCs w:val="24"/>
        </w:rPr>
        <w:t>Духовно-нравственные традиции: прошлое и настоящее</w:t>
      </w:r>
      <w:r w:rsidR="00F524D4" w:rsidRPr="00F524D4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="00F524D4" w:rsidRPr="00F524D4">
        <w:rPr>
          <w:rFonts w:ascii="Times New Roman" w:hAnsi="Times New Roman" w:cs="Times New Roman"/>
          <w:b/>
          <w:sz w:val="24"/>
          <w:szCs w:val="24"/>
        </w:rPr>
        <w:t>.</w:t>
      </w:r>
    </w:p>
    <w:p w:rsidR="00737822" w:rsidRPr="00737822" w:rsidRDefault="00737822" w:rsidP="0073782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37822" w:rsidRPr="00737822" w:rsidRDefault="00F524D4" w:rsidP="00737822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мая 2018 год</w:t>
      </w:r>
      <w:r w:rsidR="004505C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базе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Явенгская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состоялась м</w:t>
      </w:r>
      <w:r w:rsidR="0013537E">
        <w:rPr>
          <w:rFonts w:ascii="Times New Roman" w:hAnsi="Times New Roman" w:cs="Times New Roman"/>
          <w:sz w:val="24"/>
          <w:szCs w:val="24"/>
        </w:rPr>
        <w:t xml:space="preserve">униципальная </w:t>
      </w:r>
      <w:r w:rsidR="00737822" w:rsidRPr="00737822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Pr="00F524D4">
        <w:rPr>
          <w:rStyle w:val="a6"/>
          <w:rFonts w:ascii="Times New Roman" w:hAnsi="Times New Roman" w:cs="Times New Roman"/>
          <w:sz w:val="24"/>
          <w:szCs w:val="24"/>
        </w:rPr>
        <w:t>«</w:t>
      </w:r>
      <w:r w:rsidRPr="00F524D4">
        <w:rPr>
          <w:rFonts w:ascii="Times New Roman" w:hAnsi="Times New Roman" w:cs="Times New Roman"/>
          <w:sz w:val="24"/>
          <w:szCs w:val="24"/>
        </w:rPr>
        <w:t>Духовно-нравственные традиции: прошлое и настоящее</w:t>
      </w:r>
      <w:r w:rsidRPr="00F524D4">
        <w:rPr>
          <w:rStyle w:val="a6"/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(далее – Конференция), организатором которой является </w:t>
      </w:r>
      <w:r w:rsidR="000D2F16">
        <w:rPr>
          <w:rFonts w:ascii="Times New Roman" w:hAnsi="Times New Roman" w:cs="Times New Roman"/>
          <w:sz w:val="24"/>
          <w:szCs w:val="24"/>
        </w:rPr>
        <w:t>Управление образования Вожегодского муниципального района.</w:t>
      </w:r>
    </w:p>
    <w:p w:rsidR="000D2F16" w:rsidRDefault="000D2F16" w:rsidP="00096AEC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конференции приняли участие </w:t>
      </w:r>
      <w:r w:rsidR="00F539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30 человек</w:t>
      </w:r>
      <w:proofErr w:type="gramStart"/>
      <w:r w:rsidR="00F53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них: О.П. Горюнова, начальник Управления образования, </w:t>
      </w:r>
      <w:r w:rsidR="000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Управления образования и информационно-методического отдела МКУ «Центр по обслуживанию образовательных учреждений», 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сотрудники организаций образования и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Вожегодского муниципального района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Тихомирова, директор БОУ ДОД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«Духовно-просветительский центр «Северная Фиваида», педагог общеобразовательн</w:t>
      </w:r>
      <w:r w:rsidR="0009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096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Вельска Архангельской области</w:t>
      </w:r>
      <w:r w:rsidR="00096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2F16" w:rsidRPr="00737822" w:rsidRDefault="000D2F16" w:rsidP="00FF177C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1C06CC">
        <w:rPr>
          <w:rFonts w:ascii="Times New Roman" w:hAnsi="Times New Roman" w:cs="Times New Roman"/>
          <w:bCs/>
          <w:sz w:val="24"/>
          <w:szCs w:val="24"/>
        </w:rPr>
        <w:t>Цель конференции</w:t>
      </w:r>
      <w:r w:rsidRPr="001C06CC">
        <w:rPr>
          <w:rFonts w:ascii="Times New Roman" w:hAnsi="Times New Roman" w:cs="Times New Roman"/>
          <w:sz w:val="24"/>
          <w:szCs w:val="24"/>
        </w:rPr>
        <w:t>:</w:t>
      </w:r>
      <w:r w:rsidRPr="00737822">
        <w:rPr>
          <w:rFonts w:ascii="Times New Roman" w:hAnsi="Times New Roman" w:cs="Times New Roman"/>
          <w:sz w:val="24"/>
          <w:szCs w:val="24"/>
        </w:rPr>
        <w:t xml:space="preserve"> </w:t>
      </w:r>
      <w:r w:rsidR="00FF177C" w:rsidRPr="00FF177C">
        <w:rPr>
          <w:rFonts w:ascii="Times New Roman" w:hAnsi="Times New Roman" w:cs="Times New Roman"/>
          <w:sz w:val="24"/>
          <w:szCs w:val="24"/>
        </w:rPr>
        <w:t>обсуждение актуальных проблем и перспектив</w:t>
      </w:r>
      <w:r w:rsidR="00FF177C" w:rsidRPr="00FF1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77C"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духовно нравственного и </w:t>
      </w:r>
      <w:proofErr w:type="spellStart"/>
      <w:r w:rsidR="00FF177C"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>гражданск</w:t>
      </w:r>
      <w:proofErr w:type="gramStart"/>
      <w:r w:rsidR="00FF177C"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>о</w:t>
      </w:r>
      <w:proofErr w:type="spellEnd"/>
      <w:r w:rsidR="00FF177C"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="00FF177C"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патриотического воспитания</w:t>
      </w:r>
      <w:r w:rsidR="00FF177C" w:rsidRPr="00FF1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77C" w:rsidRPr="00FF177C">
        <w:rPr>
          <w:rFonts w:ascii="Times New Roman" w:hAnsi="Times New Roman" w:cs="Times New Roman"/>
          <w:sz w:val="24"/>
          <w:szCs w:val="24"/>
        </w:rPr>
        <w:t xml:space="preserve">детей и молодежи в современных </w:t>
      </w:r>
      <w:proofErr w:type="spellStart"/>
      <w:r w:rsidR="00FF177C" w:rsidRPr="00FF177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="00FF177C" w:rsidRPr="00FF177C">
        <w:rPr>
          <w:rFonts w:ascii="Times New Roman" w:hAnsi="Times New Roman" w:cs="Times New Roman"/>
          <w:sz w:val="24"/>
          <w:szCs w:val="24"/>
        </w:rPr>
        <w:t xml:space="preserve"> и социально-педагогических условиях</w:t>
      </w:r>
      <w:r w:rsidR="00FF177C" w:rsidRPr="00FF177C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FF177C"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FF177C">
        <w:rPr>
          <w:rFonts w:ascii="Times New Roman" w:hAnsi="Times New Roman" w:cs="Times New Roman"/>
          <w:sz w:val="24"/>
          <w:szCs w:val="24"/>
        </w:rPr>
        <w:t xml:space="preserve">утверждение Положения муниципальной конференции </w:t>
      </w:r>
      <w:r w:rsidRPr="00FF177C">
        <w:rPr>
          <w:rStyle w:val="a6"/>
          <w:rFonts w:ascii="Times New Roman" w:hAnsi="Times New Roman" w:cs="Times New Roman"/>
          <w:sz w:val="24"/>
          <w:szCs w:val="24"/>
        </w:rPr>
        <w:t>«</w:t>
      </w:r>
      <w:r w:rsidRPr="00FF177C">
        <w:rPr>
          <w:rFonts w:ascii="Times New Roman" w:hAnsi="Times New Roman" w:cs="Times New Roman"/>
          <w:sz w:val="24"/>
          <w:szCs w:val="24"/>
        </w:rPr>
        <w:t>Духовно-нравственные традиции: прошлое и настоящее</w:t>
      </w:r>
      <w:r w:rsidRPr="00FF177C">
        <w:rPr>
          <w:rStyle w:val="a6"/>
          <w:rFonts w:ascii="Times New Roman" w:hAnsi="Times New Roman" w:cs="Times New Roman"/>
          <w:sz w:val="24"/>
          <w:szCs w:val="24"/>
        </w:rPr>
        <w:t xml:space="preserve">», </w:t>
      </w:r>
      <w:r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которая будет </w:t>
      </w:r>
      <w:r w:rsidR="00FF177C" w:rsidRPr="00FF177C">
        <w:rPr>
          <w:rStyle w:val="a6"/>
          <w:rFonts w:ascii="Times New Roman" w:hAnsi="Times New Roman" w:cs="Times New Roman"/>
          <w:b w:val="0"/>
          <w:sz w:val="24"/>
          <w:szCs w:val="24"/>
        </w:rPr>
        <w:t>проходить ежегодно.</w:t>
      </w:r>
    </w:p>
    <w:p w:rsidR="00FF177C" w:rsidRPr="00C21084" w:rsidRDefault="00FF177C" w:rsidP="00FF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онференции отмечают:</w:t>
      </w:r>
    </w:p>
    <w:p w:rsidR="00FF177C" w:rsidRPr="00C21084" w:rsidRDefault="00FF177C" w:rsidP="0013420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возрождение интереса детей и молодёжи, общественности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традиционной духовной национальной культуре, к истории нашей Родины, её святыням, духовным истокам отечественной культуры;</w:t>
      </w:r>
    </w:p>
    <w:p w:rsidR="00FF177C" w:rsidRPr="00C21084" w:rsidRDefault="00FF177C" w:rsidP="0013420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ежегодной 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Pr="00F524D4">
        <w:rPr>
          <w:rStyle w:val="a6"/>
          <w:rFonts w:ascii="Times New Roman" w:hAnsi="Times New Roman" w:cs="Times New Roman"/>
          <w:sz w:val="24"/>
          <w:szCs w:val="24"/>
        </w:rPr>
        <w:t>«</w:t>
      </w:r>
      <w:r w:rsidRPr="00F524D4">
        <w:rPr>
          <w:rFonts w:ascii="Times New Roman" w:hAnsi="Times New Roman" w:cs="Times New Roman"/>
          <w:sz w:val="24"/>
          <w:szCs w:val="24"/>
        </w:rPr>
        <w:t>Духовно-нравственные традиции: прошлое и настоящее</w:t>
      </w:r>
      <w:r w:rsidRPr="00F524D4">
        <w:rPr>
          <w:rStyle w:val="a6"/>
          <w:rFonts w:ascii="Times New Roman" w:hAnsi="Times New Roman" w:cs="Times New Roman"/>
          <w:sz w:val="24"/>
          <w:szCs w:val="24"/>
        </w:rPr>
        <w:t>»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ориентированной на формирование духовно-нравственных качеств подрастающего поколения, усиление пропаганды здорового образа жизни и нравственного поведения молодых людей.</w:t>
      </w:r>
    </w:p>
    <w:p w:rsidR="0023167E" w:rsidRPr="00C21084" w:rsidRDefault="0023167E" w:rsidP="00134207">
      <w:p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вопросы организации духовно-нравственного воспитания, взаимодействия общественных институтов в решении проблем духовно-нравственного развития детей и молодёжи, </w:t>
      </w:r>
      <w:r w:rsidR="00134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Конференции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обозначили духовно-нравственное воспитание детей и молодежи в настоящее время одним из приоритетных направлений воспитательной работы образовательных организаций  и учреждений культуры района и 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</w:t>
      </w:r>
      <w:r w:rsidR="001342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состоявшихся обсуждений следующие актуальные задачи:</w:t>
      </w:r>
    </w:p>
    <w:p w:rsidR="0023167E" w:rsidRPr="00C21084" w:rsidRDefault="0023167E" w:rsidP="0013420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подходов и единой стратегии в сфере образования и культуры;</w:t>
      </w:r>
    </w:p>
    <w:p w:rsidR="0023167E" w:rsidRPr="00C21084" w:rsidRDefault="0023167E" w:rsidP="0013420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обсуждение методик, программ, концепций, стандартов, рекомендаций, способствующих духовно-нравственному развитию;</w:t>
      </w:r>
    </w:p>
    <w:p w:rsidR="0023167E" w:rsidRDefault="0023167E" w:rsidP="00134207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практическим опытом в вопросах воспитания и образования, сохранения и развития практики духовно-нравственного воспитания детей и молодежи в учр</w:t>
      </w:r>
      <w:r w:rsidR="0013420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еждениях образования и культуры.</w:t>
      </w:r>
    </w:p>
    <w:p w:rsidR="00134207" w:rsidRDefault="00134207" w:rsidP="00134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207">
        <w:rPr>
          <w:rFonts w:ascii="Times New Roman" w:hAnsi="Times New Roman" w:cs="Times New Roman"/>
          <w:b/>
          <w:sz w:val="24"/>
          <w:szCs w:val="24"/>
        </w:rPr>
        <w:t>С целью совершенствования духовно-нравственного воспитания детей и молодёжи, их интеллектуального и духовного развития, сохранения нравственно-культурных ценностей и обеспечения преемственности поколений в передаче духовно-нравственного опыта участники конференции признают необходимым:</w:t>
      </w:r>
    </w:p>
    <w:p w:rsidR="002E5B5D" w:rsidRPr="00134207" w:rsidRDefault="002E5B5D" w:rsidP="00134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E5B5D">
        <w:rPr>
          <w:rFonts w:ascii="Times New Roman" w:hAnsi="Times New Roman" w:cs="Times New Roman"/>
          <w:sz w:val="24"/>
          <w:szCs w:val="24"/>
        </w:rPr>
        <w:t>Утвердить Положение о муниципальной конференции «Духовно-нравственные традиции: прошлое и настоящее»</w:t>
      </w:r>
    </w:p>
    <w:p w:rsidR="00134207" w:rsidRPr="00F539D5" w:rsidRDefault="00134207" w:rsidP="00134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9D5">
        <w:rPr>
          <w:rFonts w:ascii="Times New Roman" w:hAnsi="Times New Roman" w:cs="Times New Roman"/>
          <w:b/>
          <w:i/>
          <w:sz w:val="24"/>
          <w:szCs w:val="24"/>
        </w:rPr>
        <w:t>Управлению образования</w:t>
      </w:r>
      <w:r w:rsidRPr="00F539D5">
        <w:rPr>
          <w:rFonts w:ascii="Times New Roman" w:hAnsi="Times New Roman" w:cs="Times New Roman"/>
          <w:b/>
          <w:sz w:val="24"/>
          <w:szCs w:val="24"/>
        </w:rPr>
        <w:t>:</w:t>
      </w:r>
    </w:p>
    <w:p w:rsidR="002E5B5D" w:rsidRPr="002E5B5D" w:rsidRDefault="002E5B5D" w:rsidP="00FB648F">
      <w:pPr>
        <w:pStyle w:val="a7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5B5D">
        <w:rPr>
          <w:rFonts w:ascii="Times New Roman" w:hAnsi="Times New Roman" w:cs="Times New Roman"/>
          <w:sz w:val="24"/>
          <w:szCs w:val="24"/>
        </w:rPr>
        <w:t>поддерживать деятельность муниципальной методической площадки по духовно-нравственному воспитанию школьников на базе МБОУ «</w:t>
      </w:r>
      <w:proofErr w:type="spellStart"/>
      <w:r w:rsidRPr="002E5B5D">
        <w:rPr>
          <w:rFonts w:ascii="Times New Roman" w:hAnsi="Times New Roman" w:cs="Times New Roman"/>
          <w:sz w:val="24"/>
          <w:szCs w:val="24"/>
        </w:rPr>
        <w:t>Явенгская</w:t>
      </w:r>
      <w:proofErr w:type="spellEnd"/>
      <w:r w:rsidRPr="002E5B5D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B648F">
        <w:rPr>
          <w:rFonts w:ascii="Times New Roman" w:hAnsi="Times New Roman" w:cs="Times New Roman"/>
          <w:sz w:val="24"/>
          <w:szCs w:val="24"/>
        </w:rPr>
        <w:t>;</w:t>
      </w:r>
    </w:p>
    <w:p w:rsidR="00134207" w:rsidRPr="002E5B5D" w:rsidRDefault="00134207" w:rsidP="00FB648F">
      <w:pPr>
        <w:pStyle w:val="a8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2E5B5D">
        <w:lastRenderedPageBreak/>
        <w:t xml:space="preserve">обеспечить ресурсное обеспечение реализации духовно- нравственного компонента образовательных программ в подведомственных образовательных </w:t>
      </w:r>
      <w:r w:rsidR="00FB648F">
        <w:t>организациях</w:t>
      </w:r>
      <w:r w:rsidRPr="002E5B5D">
        <w:t>;</w:t>
      </w:r>
    </w:p>
    <w:p w:rsidR="00134207" w:rsidRPr="002E5B5D" w:rsidRDefault="00134207" w:rsidP="0013420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5B5D">
        <w:rPr>
          <w:rFonts w:ascii="Times New Roman" w:hAnsi="Times New Roman" w:cs="Times New Roman"/>
          <w:sz w:val="24"/>
          <w:szCs w:val="24"/>
        </w:rPr>
        <w:t>обеспечить участие подведомственных образовательных организаций в региональных и муниципальных конкурсах духовно-нравственной направленности</w:t>
      </w:r>
      <w:r w:rsidR="004505CC">
        <w:rPr>
          <w:rFonts w:ascii="Times New Roman" w:hAnsi="Times New Roman" w:cs="Times New Roman"/>
          <w:sz w:val="24"/>
          <w:szCs w:val="24"/>
        </w:rPr>
        <w:t>.</w:t>
      </w:r>
    </w:p>
    <w:p w:rsidR="00134207" w:rsidRPr="00C21084" w:rsidRDefault="00134207" w:rsidP="001342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F16" w:rsidRPr="00F539D5" w:rsidRDefault="00FB648F" w:rsidP="00737822">
      <w:pPr>
        <w:pStyle w:val="a5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3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Информационно-методическому отделу МКУ «Центр по обслуживанию образовательных учреждений»:</w:t>
      </w:r>
    </w:p>
    <w:p w:rsidR="00FB648F" w:rsidRPr="00FB648F" w:rsidRDefault="00FB648F" w:rsidP="00FB648F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</w:t>
      </w:r>
      <w:r w:rsidR="009E15FA">
        <w:rPr>
          <w:rFonts w:ascii="Times New Roman" w:hAnsi="Times New Roman" w:cs="Times New Roman"/>
          <w:sz w:val="24"/>
          <w:szCs w:val="24"/>
        </w:rPr>
        <w:t xml:space="preserve">ация </w:t>
      </w:r>
      <w:r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9E15FA">
        <w:rPr>
          <w:rFonts w:ascii="Times New Roman" w:hAnsi="Times New Roman" w:cs="Times New Roman"/>
          <w:sz w:val="24"/>
          <w:szCs w:val="24"/>
        </w:rPr>
        <w:t>я  ежегодной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9E15FA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9E15FA" w:rsidRPr="002E5B5D">
        <w:rPr>
          <w:rFonts w:ascii="Times New Roman" w:hAnsi="Times New Roman" w:cs="Times New Roman"/>
          <w:sz w:val="24"/>
          <w:szCs w:val="24"/>
        </w:rPr>
        <w:t>«Духовно-нравственные традиции: прошлое и настоящее»</w:t>
      </w:r>
    </w:p>
    <w:p w:rsidR="00FB648F" w:rsidRDefault="00FB648F" w:rsidP="00FB648F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48F">
        <w:rPr>
          <w:rFonts w:ascii="Times New Roman" w:hAnsi="Times New Roman" w:cs="Times New Roman"/>
          <w:sz w:val="24"/>
          <w:szCs w:val="24"/>
        </w:rPr>
        <w:t>организ</w:t>
      </w:r>
      <w:r w:rsidR="009E15FA">
        <w:rPr>
          <w:rFonts w:ascii="Times New Roman" w:hAnsi="Times New Roman" w:cs="Times New Roman"/>
          <w:sz w:val="24"/>
          <w:szCs w:val="24"/>
        </w:rPr>
        <w:t>ация</w:t>
      </w:r>
      <w:r w:rsidRPr="00FB648F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9E15FA">
        <w:rPr>
          <w:rFonts w:ascii="Times New Roman" w:hAnsi="Times New Roman" w:cs="Times New Roman"/>
          <w:sz w:val="24"/>
          <w:szCs w:val="24"/>
        </w:rPr>
        <w:t xml:space="preserve">я </w:t>
      </w:r>
      <w:r w:rsidRPr="00FB648F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9E15FA">
        <w:rPr>
          <w:rFonts w:ascii="Times New Roman" w:hAnsi="Times New Roman" w:cs="Times New Roman"/>
          <w:sz w:val="24"/>
          <w:szCs w:val="24"/>
        </w:rPr>
        <w:t>ого</w:t>
      </w:r>
      <w:r w:rsidRPr="00FB648F">
        <w:rPr>
          <w:rFonts w:ascii="Times New Roman" w:hAnsi="Times New Roman" w:cs="Times New Roman"/>
          <w:sz w:val="24"/>
          <w:szCs w:val="24"/>
        </w:rPr>
        <w:t xml:space="preserve"> и муниципальн</w:t>
      </w:r>
      <w:r w:rsidR="009E15FA">
        <w:rPr>
          <w:rFonts w:ascii="Times New Roman" w:hAnsi="Times New Roman" w:cs="Times New Roman"/>
          <w:sz w:val="24"/>
          <w:szCs w:val="24"/>
        </w:rPr>
        <w:t>ого</w:t>
      </w:r>
      <w:r w:rsidRPr="00FB648F">
        <w:rPr>
          <w:rFonts w:ascii="Times New Roman" w:hAnsi="Times New Roman" w:cs="Times New Roman"/>
          <w:sz w:val="24"/>
          <w:szCs w:val="24"/>
        </w:rPr>
        <w:t xml:space="preserve"> этапов олимпиады школьников по основам православной культуры;</w:t>
      </w:r>
    </w:p>
    <w:p w:rsidR="009E15FA" w:rsidRDefault="009E15FA" w:rsidP="009E15FA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содействовать участию педагогических работников, родительской общественности в мероприятиях по духовно-нравственному развитию детей и молодежи.</w:t>
      </w:r>
    </w:p>
    <w:p w:rsidR="00096AEC" w:rsidRPr="009E15FA" w:rsidRDefault="004505CC" w:rsidP="009E15FA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6AEC">
        <w:rPr>
          <w:rFonts w:ascii="Times New Roman" w:hAnsi="Times New Roman" w:cs="Times New Roman"/>
          <w:sz w:val="24"/>
          <w:szCs w:val="24"/>
        </w:rPr>
        <w:t xml:space="preserve">ригласить педагогов образовательной организации </w:t>
      </w:r>
      <w:proofErr w:type="gramStart"/>
      <w:r w:rsidR="00096AE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96AEC">
        <w:rPr>
          <w:rFonts w:ascii="Times New Roman" w:hAnsi="Times New Roman" w:cs="Times New Roman"/>
          <w:sz w:val="24"/>
          <w:szCs w:val="24"/>
        </w:rPr>
        <w:t>. Вельска Архангельской области к участию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муниципальной конференции </w:t>
      </w:r>
      <w:r w:rsidRPr="002E5B5D">
        <w:rPr>
          <w:rFonts w:ascii="Times New Roman" w:hAnsi="Times New Roman" w:cs="Times New Roman"/>
          <w:sz w:val="24"/>
          <w:szCs w:val="24"/>
        </w:rPr>
        <w:t>«Духовно-нравственные традиции: прошлое и настоящее»</w:t>
      </w:r>
    </w:p>
    <w:p w:rsidR="000D2F16" w:rsidRDefault="000D2F16" w:rsidP="00737822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A" w:rsidRPr="00F539D5" w:rsidRDefault="009E15FA" w:rsidP="009E15FA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FA">
        <w:rPr>
          <w:rFonts w:ascii="Times New Roman" w:hAnsi="Times New Roman" w:cs="Times New Roman"/>
          <w:i/>
          <w:sz w:val="24"/>
          <w:szCs w:val="24"/>
        </w:rPr>
        <w:t> </w:t>
      </w:r>
      <w:r w:rsidRPr="00F539D5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Муниципальным образовательным организациям и учреждениям культуры: </w:t>
      </w:r>
    </w:p>
    <w:p w:rsidR="009E15FA" w:rsidRPr="009E15FA" w:rsidRDefault="009E15FA" w:rsidP="009E15FA">
      <w:pPr>
        <w:pStyle w:val="a8"/>
        <w:numPr>
          <w:ilvl w:val="0"/>
          <w:numId w:val="8"/>
        </w:numPr>
        <w:tabs>
          <w:tab w:val="clear" w:pos="720"/>
          <w:tab w:val="num" w:pos="0"/>
          <w:tab w:val="num" w:pos="284"/>
        </w:tabs>
        <w:spacing w:before="0" w:beforeAutospacing="0" w:after="0" w:afterAutospacing="0"/>
        <w:ind w:left="0" w:firstLine="0"/>
        <w:jc w:val="both"/>
      </w:pPr>
      <w:r w:rsidRPr="009E15FA">
        <w:t>создать условия для организации эффективной работы по направлениям духовно-нравственного воспитания;</w:t>
      </w:r>
    </w:p>
    <w:p w:rsidR="004505CC" w:rsidRPr="00F539D5" w:rsidRDefault="004505CC" w:rsidP="004505CC">
      <w:pPr>
        <w:pStyle w:val="a7"/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обеспечить преемственность между дошкольным и 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ачальным образованием в аспекте </w:t>
      </w:r>
      <w:r w:rsidRPr="00F539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духовно-нравственного воспитания ребенка;</w:t>
      </w:r>
    </w:p>
    <w:p w:rsidR="009E15FA" w:rsidRPr="009E15FA" w:rsidRDefault="009E15FA" w:rsidP="009E15FA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обеспечить свободное и добровольное приобщение детей к истории и культуре России в рамках реализации курсов ОРКСЭ и предметов гуман</w:t>
      </w:r>
      <w:r w:rsidRPr="009E15FA">
        <w:rPr>
          <w:rFonts w:ascii="Times New Roman" w:hAnsi="Times New Roman" w:cs="Times New Roman"/>
          <w:sz w:val="24"/>
          <w:szCs w:val="24"/>
        </w:rPr>
        <w:t>и</w:t>
      </w:r>
      <w:r w:rsidRPr="009E15FA">
        <w:rPr>
          <w:rFonts w:ascii="Times New Roman" w:hAnsi="Times New Roman" w:cs="Times New Roman"/>
          <w:sz w:val="24"/>
          <w:szCs w:val="24"/>
        </w:rPr>
        <w:t xml:space="preserve">тарно-эстетического цикла; </w:t>
      </w:r>
    </w:p>
    <w:p w:rsidR="009E15FA" w:rsidRPr="009E15FA" w:rsidRDefault="009E15FA" w:rsidP="009E15FA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рекомендовать проведение совместных круглых столов, конференций и  собраний по вопросам взаимодействия всех структур и родителей в деле духовно-нравственного воспитания молодого поколения;</w:t>
      </w:r>
    </w:p>
    <w:p w:rsidR="009E15FA" w:rsidRPr="009E15FA" w:rsidRDefault="009E15FA" w:rsidP="009E15FA">
      <w:pPr>
        <w:pStyle w:val="a8"/>
        <w:numPr>
          <w:ilvl w:val="0"/>
          <w:numId w:val="7"/>
        </w:numPr>
        <w:tabs>
          <w:tab w:val="clear" w:pos="1260"/>
          <w:tab w:val="num" w:pos="360"/>
        </w:tabs>
        <w:ind w:left="0" w:firstLine="0"/>
        <w:jc w:val="both"/>
      </w:pPr>
      <w:r w:rsidRPr="009E15FA">
        <w:t>продолжить реализацию образовательных программ по реализации духовно-нравственного компонента ФГОС в образовательных учреждениях;</w:t>
      </w:r>
    </w:p>
    <w:p w:rsidR="009E15FA" w:rsidRPr="009E15FA" w:rsidRDefault="009E15FA" w:rsidP="009E15FA">
      <w:pPr>
        <w:pStyle w:val="a8"/>
        <w:numPr>
          <w:ilvl w:val="0"/>
          <w:numId w:val="7"/>
        </w:numPr>
        <w:tabs>
          <w:tab w:val="clear" w:pos="1260"/>
          <w:tab w:val="left" w:pos="360"/>
        </w:tabs>
        <w:ind w:left="0" w:firstLine="0"/>
        <w:jc w:val="both"/>
      </w:pPr>
      <w:r w:rsidRPr="009E15FA">
        <w:t>принять участие в проведении школьного</w:t>
      </w:r>
      <w:r>
        <w:t xml:space="preserve"> и муниципального</w:t>
      </w:r>
      <w:r w:rsidRPr="009E15FA">
        <w:t xml:space="preserve"> этап</w:t>
      </w:r>
      <w:r>
        <w:t xml:space="preserve">ов </w:t>
      </w:r>
      <w:r w:rsidRPr="009E15FA">
        <w:t>олимпиады школьников по основам православной культуры;</w:t>
      </w:r>
    </w:p>
    <w:p w:rsidR="009E15FA" w:rsidRPr="00F539D5" w:rsidRDefault="009E15FA" w:rsidP="00F539D5">
      <w:pPr>
        <w:pStyle w:val="a7"/>
        <w:numPr>
          <w:ilvl w:val="0"/>
          <w:numId w:val="7"/>
        </w:numPr>
        <w:tabs>
          <w:tab w:val="clear" w:pos="1260"/>
          <w:tab w:val="left" w:pos="567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активизировать поиск эффективных форм и методов работы по духовно-нравственному воспитанию детей;</w:t>
      </w:r>
    </w:p>
    <w:p w:rsidR="009E15FA" w:rsidRPr="00F539D5" w:rsidRDefault="009E15FA" w:rsidP="00F539D5">
      <w:pPr>
        <w:pStyle w:val="a7"/>
        <w:numPr>
          <w:ilvl w:val="0"/>
          <w:numId w:val="7"/>
        </w:numPr>
        <w:tabs>
          <w:tab w:val="clear" w:pos="1260"/>
          <w:tab w:val="left" w:pos="567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продолжить деятельность по привлечению детей к участию в конкурсах духовно-нравственной направленности;</w:t>
      </w:r>
    </w:p>
    <w:p w:rsidR="009E15FA" w:rsidRPr="00F539D5" w:rsidRDefault="009E15FA" w:rsidP="00F539D5">
      <w:pPr>
        <w:pStyle w:val="a7"/>
        <w:numPr>
          <w:ilvl w:val="0"/>
          <w:numId w:val="7"/>
        </w:numPr>
        <w:tabs>
          <w:tab w:val="clear" w:pos="1260"/>
          <w:tab w:val="left" w:pos="567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9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условия для повышения психолого-педагогической культуры родителей, совершенствовать формы организации работы с родителями обучающихся и воспитанников по формированию духовно-нравственных ценностей семьи;</w:t>
      </w:r>
    </w:p>
    <w:p w:rsidR="00F539D5" w:rsidRPr="00096AEC" w:rsidRDefault="00F539D5" w:rsidP="00F539D5">
      <w:pPr>
        <w:pStyle w:val="a8"/>
        <w:numPr>
          <w:ilvl w:val="0"/>
          <w:numId w:val="7"/>
        </w:numPr>
        <w:tabs>
          <w:tab w:val="clear" w:pos="1260"/>
          <w:tab w:val="left" w:pos="360"/>
        </w:tabs>
        <w:ind w:left="0" w:firstLine="0"/>
        <w:jc w:val="both"/>
        <w:rPr>
          <w:b/>
        </w:rPr>
      </w:pPr>
      <w:r w:rsidRPr="009E15FA">
        <w:t xml:space="preserve">содействовать участию </w:t>
      </w:r>
      <w:r>
        <w:t xml:space="preserve">детей и </w:t>
      </w:r>
      <w:r w:rsidRPr="009E15FA">
        <w:t xml:space="preserve">педагогов </w:t>
      </w:r>
      <w:r>
        <w:t>в муниципальной конференции «Духовно-нравственные традиции: прошлое и настоящее».</w:t>
      </w:r>
    </w:p>
    <w:p w:rsidR="004505CC" w:rsidRPr="004505CC" w:rsidRDefault="004505CC" w:rsidP="004505CC">
      <w:pPr>
        <w:pStyle w:val="a7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5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Муниципальным средствам массовой информации:</w:t>
      </w:r>
    </w:p>
    <w:p w:rsidR="004505CC" w:rsidRPr="004505CC" w:rsidRDefault="004505CC" w:rsidP="004505CC">
      <w:pPr>
        <w:pStyle w:val="a7"/>
        <w:numPr>
          <w:ilvl w:val="0"/>
          <w:numId w:val="7"/>
        </w:numPr>
        <w:tabs>
          <w:tab w:val="clear" w:pos="12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освещать позитивный опыт в области духовно-нравственного воспитания детей и молодежи, формировать общественное мнение в поддержку традиционных духовно-нравственных ценностей, национальных традиций и культуры.</w:t>
      </w:r>
    </w:p>
    <w:p w:rsidR="00F539D5" w:rsidRPr="00F539D5" w:rsidRDefault="00F539D5" w:rsidP="00F539D5">
      <w:pPr>
        <w:pStyle w:val="a7"/>
        <w:tabs>
          <w:tab w:val="left" w:pos="567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A" w:rsidRPr="009E15FA" w:rsidRDefault="009E15FA" w:rsidP="00F539D5">
      <w:pPr>
        <w:pStyle w:val="a8"/>
        <w:tabs>
          <w:tab w:val="left" w:pos="360"/>
        </w:tabs>
        <w:jc w:val="both"/>
        <w:rPr>
          <w:b/>
        </w:rPr>
      </w:pPr>
      <w:r w:rsidRPr="009E15FA">
        <w:t xml:space="preserve">  </w:t>
      </w:r>
    </w:p>
    <w:p w:rsidR="00FB648F" w:rsidRDefault="00FB648F" w:rsidP="004505CC">
      <w:pPr>
        <w:pStyle w:val="a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648F" w:rsidSect="00737822">
      <w:pgSz w:w="11906" w:h="16838"/>
      <w:pgMar w:top="851" w:right="85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5229"/>
    <w:multiLevelType w:val="multilevel"/>
    <w:tmpl w:val="6BEC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351E9"/>
    <w:multiLevelType w:val="hybridMultilevel"/>
    <w:tmpl w:val="5D4A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6670C"/>
    <w:multiLevelType w:val="multilevel"/>
    <w:tmpl w:val="EC2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C433B"/>
    <w:multiLevelType w:val="hybridMultilevel"/>
    <w:tmpl w:val="4B94CF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307EA"/>
    <w:multiLevelType w:val="hybridMultilevel"/>
    <w:tmpl w:val="A5F2E09A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5">
    <w:nsid w:val="6A917BD2"/>
    <w:multiLevelType w:val="hybridMultilevel"/>
    <w:tmpl w:val="6EFC3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51EDF"/>
    <w:multiLevelType w:val="hybridMultilevel"/>
    <w:tmpl w:val="23E42498"/>
    <w:lvl w:ilvl="0" w:tplc="41A81812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A13F48"/>
    <w:multiLevelType w:val="hybridMultilevel"/>
    <w:tmpl w:val="9214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822"/>
    <w:rsid w:val="00021322"/>
    <w:rsid w:val="00067461"/>
    <w:rsid w:val="00096AEC"/>
    <w:rsid w:val="000A25B7"/>
    <w:rsid w:val="000D2F16"/>
    <w:rsid w:val="000F37FD"/>
    <w:rsid w:val="00134207"/>
    <w:rsid w:val="0013537E"/>
    <w:rsid w:val="001C06CC"/>
    <w:rsid w:val="0023167E"/>
    <w:rsid w:val="002C626B"/>
    <w:rsid w:val="002E5B5D"/>
    <w:rsid w:val="002F47F6"/>
    <w:rsid w:val="004505CC"/>
    <w:rsid w:val="00492702"/>
    <w:rsid w:val="005065B9"/>
    <w:rsid w:val="00525894"/>
    <w:rsid w:val="0071728A"/>
    <w:rsid w:val="00737822"/>
    <w:rsid w:val="00767D89"/>
    <w:rsid w:val="00966A72"/>
    <w:rsid w:val="009E15FA"/>
    <w:rsid w:val="00A1555D"/>
    <w:rsid w:val="00AE2634"/>
    <w:rsid w:val="00C918F5"/>
    <w:rsid w:val="00E5229C"/>
    <w:rsid w:val="00F524D4"/>
    <w:rsid w:val="00F539D5"/>
    <w:rsid w:val="00FB648F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378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Табл_основа"/>
    <w:basedOn w:val="a3"/>
    <w:uiPriority w:val="99"/>
    <w:rsid w:val="00737822"/>
    <w:pPr>
      <w:suppressAutoHyphens/>
      <w:spacing w:line="220" w:lineRule="atLeast"/>
    </w:pPr>
    <w:rPr>
      <w:rFonts w:ascii="Arial" w:hAnsi="Arial" w:cs="Arial"/>
      <w:sz w:val="19"/>
      <w:szCs w:val="19"/>
    </w:rPr>
  </w:style>
  <w:style w:type="paragraph" w:customStyle="1" w:styleId="a5">
    <w:name w:val="Резолюция"/>
    <w:basedOn w:val="a4"/>
    <w:uiPriority w:val="99"/>
    <w:rsid w:val="00737822"/>
    <w:pPr>
      <w:suppressAutoHyphens w:val="0"/>
      <w:spacing w:line="226" w:lineRule="atLeast"/>
      <w:ind w:firstLine="283"/>
      <w:jc w:val="both"/>
    </w:pPr>
  </w:style>
  <w:style w:type="character" w:styleId="a6">
    <w:name w:val="Strong"/>
    <w:basedOn w:val="a0"/>
    <w:uiPriority w:val="22"/>
    <w:qFormat/>
    <w:rsid w:val="00525894"/>
    <w:rPr>
      <w:b/>
      <w:bCs/>
    </w:rPr>
  </w:style>
  <w:style w:type="paragraph" w:styleId="a7">
    <w:name w:val="List Paragraph"/>
    <w:basedOn w:val="a"/>
    <w:uiPriority w:val="99"/>
    <w:qFormat/>
    <w:rsid w:val="00767D8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E5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rsid w:val="0013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378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Табл_основа"/>
    <w:basedOn w:val="a3"/>
    <w:uiPriority w:val="99"/>
    <w:rsid w:val="00737822"/>
    <w:pPr>
      <w:suppressAutoHyphens/>
      <w:spacing w:line="220" w:lineRule="atLeast"/>
    </w:pPr>
    <w:rPr>
      <w:rFonts w:ascii="Arial" w:hAnsi="Arial" w:cs="Arial"/>
      <w:sz w:val="19"/>
      <w:szCs w:val="19"/>
    </w:rPr>
  </w:style>
  <w:style w:type="paragraph" w:customStyle="1" w:styleId="a5">
    <w:name w:val="Резолюция"/>
    <w:basedOn w:val="a4"/>
    <w:uiPriority w:val="99"/>
    <w:rsid w:val="00737822"/>
    <w:pPr>
      <w:suppressAutoHyphens w:val="0"/>
      <w:spacing w:line="226" w:lineRule="atLeast"/>
      <w:ind w:firstLine="28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2018-05-03T13:49:00Z</cp:lastPrinted>
  <dcterms:created xsi:type="dcterms:W3CDTF">2018-03-27T14:04:00Z</dcterms:created>
  <dcterms:modified xsi:type="dcterms:W3CDTF">2018-05-03T13:52:00Z</dcterms:modified>
</cp:coreProperties>
</file>